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6B" w:rsidRPr="003E2839" w:rsidRDefault="00EC256B" w:rsidP="00EC256B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</w:p>
    <w:p w:rsidR="00EC256B" w:rsidRPr="005E0240" w:rsidRDefault="00EC256B" w:rsidP="00EC256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 w:rsidRPr="00767530">
        <w:rPr>
          <w:rFonts w:ascii="Times New Roman" w:hAnsi="Times New Roman"/>
          <w:b/>
          <w:sz w:val="28"/>
          <w:szCs w:val="28"/>
          <w:lang w:val="ky-KG"/>
        </w:rPr>
        <w:t>М.Абдылдаев айылдык кеңеши</w:t>
      </w:r>
      <w:r>
        <w:rPr>
          <w:rFonts w:ascii="Times New Roman" w:hAnsi="Times New Roman"/>
          <w:b/>
          <w:sz w:val="28"/>
          <w:szCs w:val="28"/>
          <w:lang w:val="ky-KG"/>
        </w:rPr>
        <w:t>нин 8-чакырылышынын  кезектеги 25-сессиясынын</w:t>
      </w:r>
    </w:p>
    <w:p w:rsidR="00EC256B" w:rsidRDefault="00EC256B" w:rsidP="00EC256B">
      <w:pPr>
        <w:spacing w:line="360" w:lineRule="auto"/>
        <w:jc w:val="both"/>
        <w:rPr>
          <w:b/>
          <w:i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№ 136</w:t>
      </w:r>
      <w:r w:rsidRPr="0022095C">
        <w:rPr>
          <w:rFonts w:ascii="Times New Roman" w:hAnsi="Times New Roman"/>
          <w:b/>
          <w:sz w:val="28"/>
          <w:szCs w:val="28"/>
          <w:lang w:val="ky-KG"/>
        </w:rPr>
        <w:t>- ТОКТОМУ.</w:t>
      </w:r>
      <w:r w:rsidRPr="005E0240">
        <w:rPr>
          <w:b/>
          <w:i/>
          <w:sz w:val="28"/>
          <w:szCs w:val="28"/>
          <w:lang w:val="ky-KG"/>
        </w:rPr>
        <w:t xml:space="preserve"> </w:t>
      </w:r>
    </w:p>
    <w:p w:rsidR="00EC256B" w:rsidRDefault="00EC256B" w:rsidP="00EC256B">
      <w:pPr>
        <w:spacing w:line="360" w:lineRule="auto"/>
        <w:jc w:val="both"/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>Чолпон-Ата айылы                                                                     26.01.2024-жыл</w:t>
      </w:r>
    </w:p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EC256B" w:rsidTr="00650853">
        <w:trPr>
          <w:trHeight w:val="1890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256B" w:rsidRDefault="00EC256B" w:rsidP="00650853">
            <w:pPr>
              <w:spacing w:after="0"/>
              <w:rPr>
                <w:rFonts w:ascii="Peterburg" w:hAnsi="Peterburg"/>
                <w:b/>
                <w:sz w:val="20"/>
                <w:szCs w:val="24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                   </w:t>
            </w:r>
            <w:r>
              <w:rPr>
                <w:rFonts w:ascii="Peterburg" w:hAnsi="Peterburg"/>
                <w:b/>
                <w:sz w:val="20"/>
                <w:szCs w:val="24"/>
              </w:rPr>
              <w:t>К</w:t>
            </w: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ыргыз Республикасы</w:t>
            </w:r>
            <w:r>
              <w:rPr>
                <w:rFonts w:ascii="Peterburg" w:hAnsi="Peterburg"/>
                <w:b/>
                <w:sz w:val="20"/>
                <w:szCs w:val="24"/>
              </w:rPr>
              <w:t xml:space="preserve">                           </w:t>
            </w: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Жалал-Абад облусу</w:t>
            </w: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  РАЙОНУ</w:t>
            </w:r>
          </w:p>
          <w:p w:rsidR="00EC256B" w:rsidRDefault="00EC256B" w:rsidP="00650853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М.АБДЫЛДАЕВ  АЙЫЛДЫК   КЕҢЕШИ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256B" w:rsidRDefault="00EC256B" w:rsidP="00650853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B604729" wp14:editId="5796BFFE">
                  <wp:extent cx="638175" cy="581025"/>
                  <wp:effectExtent l="0" t="0" r="9525" b="9525"/>
                  <wp:docPr id="13" name="Рисунок 13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256B" w:rsidRDefault="00EC256B" w:rsidP="00650853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EC256B" w:rsidRDefault="00EC256B" w:rsidP="00650853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Кыргызская  Республика</w:t>
            </w: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Жалал-Абадская область </w:t>
            </w: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ТОКТОГУЛЬСКИЙ   РАЙОН</w:t>
            </w:r>
          </w:p>
          <w:p w:rsidR="00EC256B" w:rsidRDefault="00EC256B" w:rsidP="00650853">
            <w:pPr>
              <w:spacing w:after="0"/>
              <w:ind w:left="-376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     АЙЫЛНЫЙ  КЕНЕШ  М. АБДЫЛДАЕВА</w:t>
            </w:r>
          </w:p>
          <w:p w:rsidR="00EC256B" w:rsidRDefault="00EC256B" w:rsidP="0065085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</w:p>
          <w:p w:rsidR="00EC256B" w:rsidRDefault="00EC256B" w:rsidP="006508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</w:t>
            </w:r>
          </w:p>
          <w:p w:rsidR="00EC256B" w:rsidRDefault="00EC256B" w:rsidP="00650853">
            <w:pPr>
              <w:spacing w:after="0"/>
              <w:rPr>
                <w:b/>
                <w:sz w:val="20"/>
                <w:szCs w:val="24"/>
                <w:lang w:val="ky-KG"/>
              </w:rPr>
            </w:pPr>
          </w:p>
        </w:tc>
      </w:tr>
    </w:tbl>
    <w:p w:rsidR="00EC256B" w:rsidRDefault="00EC256B" w:rsidP="00EC256B">
      <w:pPr>
        <w:pStyle w:val="a3"/>
        <w:tabs>
          <w:tab w:val="left" w:pos="3969"/>
        </w:tabs>
        <w:spacing w:after="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Чолпон-Ата айыл өкмөтүнүн </w:t>
      </w:r>
      <w:r w:rsidRPr="00AC0679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01.01.2024</w:t>
      </w:r>
      <w:r w:rsidRPr="00AC0679">
        <w:rPr>
          <w:b/>
          <w:sz w:val="28"/>
          <w:szCs w:val="28"/>
          <w:lang w:val="ky-KG"/>
        </w:rPr>
        <w:t>-жылга</w:t>
      </w:r>
      <w:r>
        <w:rPr>
          <w:b/>
          <w:sz w:val="28"/>
          <w:szCs w:val="28"/>
          <w:lang w:val="ky-KG"/>
        </w:rPr>
        <w:t xml:space="preserve"> негизги эсебиндеги калган акча каражаттынын калдыгын бөлүштүрүү жөнүндө</w:t>
      </w:r>
    </w:p>
    <w:p w:rsidR="00EC256B" w:rsidRPr="00AC0679" w:rsidRDefault="00EC256B" w:rsidP="00EC256B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EC256B" w:rsidRDefault="00EC256B" w:rsidP="00EC256B">
      <w:pPr>
        <w:spacing w:after="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Кыргыз Республикасынын “Жергиликтүү өз алдынча башкаруу жөнүндөгү” мыйзамына жана Кыргыз Респбуликасынын “Бюджеттик Кодексинин” талаптарына ылайык     </w:t>
      </w:r>
      <w:r w:rsidRPr="00AC0679">
        <w:rPr>
          <w:sz w:val="28"/>
          <w:szCs w:val="28"/>
          <w:lang w:val="ky-KG"/>
        </w:rPr>
        <w:t>Чолпон-Ата айыл өкмөтүнүн    финансы-экономика бөлүмүнун   башчыс</w:t>
      </w:r>
      <w:r>
        <w:rPr>
          <w:sz w:val="28"/>
          <w:szCs w:val="28"/>
          <w:lang w:val="ky-KG"/>
        </w:rPr>
        <w:t>ы А.Жолдошбекованын  билдирүүсүн угуп ,</w:t>
      </w:r>
      <w:r w:rsidRPr="00AC0679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бюджет комиссиясынын кортундусун угуп жана талкуулап , </w:t>
      </w:r>
      <w:r w:rsidRPr="002C4956">
        <w:rPr>
          <w:sz w:val="28"/>
          <w:szCs w:val="28"/>
          <w:lang w:val="ky-KG"/>
        </w:rPr>
        <w:t xml:space="preserve"> </w:t>
      </w:r>
      <w:r w:rsidRPr="00AC0679">
        <w:rPr>
          <w:sz w:val="28"/>
          <w:szCs w:val="28"/>
          <w:lang w:val="ky-KG"/>
        </w:rPr>
        <w:t>М.Абдылдаев айылдык кеңешинин 8-чакырылышынын кезектеги</w:t>
      </w:r>
      <w:r>
        <w:rPr>
          <w:sz w:val="28"/>
          <w:szCs w:val="28"/>
          <w:lang w:val="ky-KG"/>
        </w:rPr>
        <w:t xml:space="preserve"> 25-сессиясы</w:t>
      </w:r>
    </w:p>
    <w:p w:rsidR="00EC256B" w:rsidRPr="00E925A4" w:rsidRDefault="00EC256B" w:rsidP="00EC256B">
      <w:pPr>
        <w:spacing w:after="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</w:t>
      </w:r>
      <w:r>
        <w:rPr>
          <w:b/>
          <w:sz w:val="28"/>
          <w:szCs w:val="28"/>
          <w:lang w:val="ky-KG"/>
        </w:rPr>
        <w:t xml:space="preserve"> ТОКТОМ КЫЛАТ:</w:t>
      </w:r>
    </w:p>
    <w:p w:rsidR="00EC256B" w:rsidRPr="00AC0679" w:rsidRDefault="00EC256B" w:rsidP="00EC256B">
      <w:pPr>
        <w:pStyle w:val="a5"/>
        <w:spacing w:after="0" w:line="240" w:lineRule="auto"/>
        <w:jc w:val="both"/>
        <w:rPr>
          <w:i/>
          <w:sz w:val="28"/>
          <w:szCs w:val="28"/>
          <w:lang w:val="ky-KG"/>
        </w:rPr>
      </w:pPr>
    </w:p>
    <w:p w:rsidR="00EC256B" w:rsidRDefault="00EC256B" w:rsidP="00EC256B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sz w:val="28"/>
          <w:szCs w:val="28"/>
          <w:lang w:val="ky-KG"/>
        </w:rPr>
      </w:pPr>
      <w:r w:rsidRPr="00A36696">
        <w:rPr>
          <w:sz w:val="28"/>
          <w:szCs w:val="28"/>
          <w:lang w:val="ky-KG"/>
        </w:rPr>
        <w:t xml:space="preserve">  </w:t>
      </w:r>
      <w:r>
        <w:rPr>
          <w:sz w:val="28"/>
          <w:szCs w:val="28"/>
          <w:lang w:val="ky-KG"/>
        </w:rPr>
        <w:t xml:space="preserve">01.01.2024-жылга карата жалпы Чолпон-Ата айыл өкмөтүнун негизги эсебиндеги  </w:t>
      </w:r>
      <w:r w:rsidRPr="00087548">
        <w:rPr>
          <w:b/>
          <w:sz w:val="28"/>
          <w:szCs w:val="28"/>
          <w:lang w:val="ky-KG"/>
        </w:rPr>
        <w:t>5053,0</w:t>
      </w:r>
      <w:r>
        <w:rPr>
          <w:sz w:val="28"/>
          <w:szCs w:val="28"/>
          <w:lang w:val="ky-KG"/>
        </w:rPr>
        <w:t xml:space="preserve"> миң сом, балдар бакчасынын атайын эсебиндеги </w:t>
      </w:r>
      <w:r w:rsidRPr="00087548">
        <w:rPr>
          <w:b/>
          <w:sz w:val="28"/>
          <w:szCs w:val="28"/>
          <w:lang w:val="ky-KG"/>
        </w:rPr>
        <w:t>98,6</w:t>
      </w:r>
      <w:r>
        <w:rPr>
          <w:sz w:val="28"/>
          <w:szCs w:val="28"/>
          <w:lang w:val="ky-KG"/>
        </w:rPr>
        <w:t xml:space="preserve"> миң сом калгандыгы белгиленсин.</w:t>
      </w:r>
    </w:p>
    <w:p w:rsidR="00EC256B" w:rsidRPr="00A36696" w:rsidRDefault="00EC256B" w:rsidP="00EC256B">
      <w:pPr>
        <w:pStyle w:val="a5"/>
        <w:spacing w:after="0" w:line="240" w:lineRule="auto"/>
        <w:ind w:left="360"/>
        <w:jc w:val="both"/>
        <w:rPr>
          <w:sz w:val="28"/>
          <w:szCs w:val="28"/>
          <w:lang w:val="ky-KG"/>
        </w:rPr>
      </w:pPr>
    </w:p>
    <w:p w:rsidR="00EC256B" w:rsidRPr="00E925A4" w:rsidRDefault="00EC256B" w:rsidP="00EC256B">
      <w:pPr>
        <w:spacing w:after="0" w:line="240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2.</w:t>
      </w:r>
      <w:r w:rsidRPr="00E925A4">
        <w:rPr>
          <w:sz w:val="28"/>
          <w:szCs w:val="28"/>
          <w:lang w:val="ky-KG"/>
        </w:rPr>
        <w:t>Жогоруда көрсөтулгөн акча каражаттары боюнча туруктуу комиссиянын маалымат,бүлдирүүлөрү эске алынсын,алар төмөндөгүчө бөлүштүрүлүп чыгымдалсын.</w:t>
      </w:r>
    </w:p>
    <w:p w:rsidR="00EC256B" w:rsidRPr="00827287" w:rsidRDefault="00EC256B" w:rsidP="00EC256B">
      <w:pPr>
        <w:pStyle w:val="a5"/>
        <w:rPr>
          <w:sz w:val="28"/>
          <w:szCs w:val="28"/>
          <w:lang w:val="ky-KG"/>
        </w:rPr>
      </w:pPr>
    </w:p>
    <w:p w:rsidR="00EC256B" w:rsidRPr="00827287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3111 </w:t>
      </w:r>
      <w:r w:rsidRPr="00827287">
        <w:rPr>
          <w:sz w:val="28"/>
          <w:szCs w:val="28"/>
          <w:lang w:val="ky-KG"/>
        </w:rPr>
        <w:t xml:space="preserve"> беренеге</w:t>
      </w:r>
      <w:r>
        <w:rPr>
          <w:sz w:val="28"/>
          <w:szCs w:val="28"/>
          <w:lang w:val="ky-KG"/>
        </w:rPr>
        <w:t>-</w:t>
      </w:r>
      <w:r w:rsidRPr="00827287">
        <w:rPr>
          <w:sz w:val="28"/>
          <w:szCs w:val="28"/>
          <w:lang w:val="ky-KG"/>
        </w:rPr>
        <w:t xml:space="preserve"> Ак-Тилек балдар бакчасынын кошумча курулушуна өздүк салым-126,9 </w:t>
      </w:r>
      <w:r>
        <w:rPr>
          <w:sz w:val="28"/>
          <w:szCs w:val="28"/>
          <w:lang w:val="ky-KG"/>
        </w:rPr>
        <w:t xml:space="preserve"> миң сом 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2215  беренеге –  Кара-Кунгой айылына ген план иштерине- 1617,1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  беренеге – Кара-Кунгой айылына тратуар  курулушуна  курулуш материалдарын алууга -1000,0 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2215  беренеге -Өзгөчө кырдаалдарга    114,0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 xml:space="preserve">3111 беренеге  Ак-Тилек балдар бакчасынын кошумча курулушуна 674,0 миң сом 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 беренеге -  Чар кайың каналына труба алууга -368,0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беренеге- Мазар-Суу жана Ак-Тектир айылдарга мал тосуучу тосмо курууга -400,0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 беренеге Уроон себилген жерлерди тосуу иштерине 100,0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беренеге Мектептердин учурдагы ондоосуна -350,0 миң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2221 беренеге  Айылдардын кочолорун жарыктандырууга 303,0 сом</w:t>
      </w:r>
    </w:p>
    <w:p w:rsidR="00EC256B" w:rsidRDefault="00EC256B" w:rsidP="00EC256B">
      <w:pPr>
        <w:pStyle w:val="a5"/>
        <w:spacing w:after="0" w:line="240" w:lineRule="auto"/>
        <w:ind w:left="115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2218 беренеге  Балдар бакчага тамак ашына  98,6 сом </w:t>
      </w:r>
    </w:p>
    <w:p w:rsidR="00EC256B" w:rsidRPr="00F5377D" w:rsidRDefault="00EC256B" w:rsidP="00EC256B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EC256B" w:rsidRDefault="00EC256B" w:rsidP="00EC256B">
      <w:pPr>
        <w:spacing w:after="0" w:line="240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</w:t>
      </w:r>
      <w:r w:rsidRPr="00AC0679">
        <w:rPr>
          <w:sz w:val="28"/>
          <w:szCs w:val="28"/>
          <w:lang w:val="ky-KG"/>
        </w:rPr>
        <w:t>Жогорудагы бекитилген жергиликтүү бюджеттин  аткарылышы боюнча айылдык кеңештин бюджет жана каржы комитетине  билдирүү берип туруу жагы Чолпон-Ата айыл өкмөтүнүн каржы бөлүмүнүн  башчысы А.Жолдошбековага  милдеттендирилсин.</w:t>
      </w:r>
    </w:p>
    <w:p w:rsidR="00EC256B" w:rsidRPr="00AC0679" w:rsidRDefault="00EC256B" w:rsidP="00EC256B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EC256B" w:rsidRPr="00F5377D" w:rsidRDefault="00EC256B" w:rsidP="00EC256B">
      <w:pPr>
        <w:rPr>
          <w:sz w:val="28"/>
          <w:lang w:val="ky-KG"/>
        </w:rPr>
      </w:pPr>
      <w:r w:rsidRPr="00F5377D">
        <w:rPr>
          <w:sz w:val="28"/>
          <w:lang w:val="ky-KG"/>
        </w:rPr>
        <w:t>4</w:t>
      </w:r>
      <w:r>
        <w:rPr>
          <w:lang w:val="ky-KG"/>
        </w:rPr>
        <w:t>.</w:t>
      </w:r>
      <w:r w:rsidRPr="00F5377D">
        <w:rPr>
          <w:sz w:val="28"/>
          <w:lang w:val="ky-KG"/>
        </w:rPr>
        <w:t>Бул токтомдун аткарылышын көзөмөлгө алуу жагы айылдык кеңештин бюджет жана каржы комитетинин төрагасы Т.Тургунбаевке милдеттендирилсин.</w:t>
      </w:r>
    </w:p>
    <w:p w:rsidR="00EC256B" w:rsidRPr="00F5377D" w:rsidRDefault="00EC256B" w:rsidP="00EC256B">
      <w:pPr>
        <w:rPr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5.</w:t>
      </w:r>
      <w:r w:rsidRPr="00F5377D">
        <w:rPr>
          <w:rFonts w:ascii="Times New Roman" w:hAnsi="Times New Roman"/>
          <w:sz w:val="28"/>
          <w:szCs w:val="28"/>
          <w:lang w:val="ky-KG"/>
        </w:rPr>
        <w:t>Токтом мамлекеттик тилде кабыл алынды.</w:t>
      </w:r>
    </w:p>
    <w:p w:rsidR="00EC256B" w:rsidRPr="009228F4" w:rsidRDefault="00EC256B" w:rsidP="00EC256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6.</w:t>
      </w:r>
      <w:r w:rsidRPr="00F5377D">
        <w:rPr>
          <w:rFonts w:ascii="Times New Roman" w:hAnsi="Times New Roman"/>
          <w:sz w:val="28"/>
          <w:szCs w:val="28"/>
          <w:lang w:val="ky-KG"/>
        </w:rPr>
        <w:t>Токтомду мыйзамда каралган тартипте каттоого алуу,көчүрмөсүн  тиешел</w:t>
      </w:r>
      <w:r w:rsidRPr="009228F4">
        <w:rPr>
          <w:rFonts w:ascii="Times New Roman" w:hAnsi="Times New Roman"/>
          <w:sz w:val="28"/>
          <w:szCs w:val="28"/>
          <w:lang w:val="ky-KG"/>
        </w:rPr>
        <w:t>үүлүгүнө  жараша жөнөтүү жооптуу катчыга (Д.Турумкулова) тапшырылсын.</w:t>
      </w:r>
    </w:p>
    <w:p w:rsidR="00EC256B" w:rsidRPr="009228F4" w:rsidRDefault="00EC256B" w:rsidP="00EC256B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7.</w:t>
      </w:r>
      <w:r w:rsidRPr="009228F4">
        <w:rPr>
          <w:rFonts w:ascii="Times New Roman" w:hAnsi="Times New Roman"/>
          <w:sz w:val="28"/>
          <w:szCs w:val="28"/>
          <w:lang w:val="ky-KG"/>
        </w:rPr>
        <w:t>Бул токтом cholpon-ata-ao.gov.kg сайтында жарыяланган күндөн тартып юридикалык күчүнө кирет.</w:t>
      </w:r>
      <w:r w:rsidRPr="009228F4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</w:p>
    <w:p w:rsidR="00EC256B" w:rsidRPr="00AC0679" w:rsidRDefault="00EC256B" w:rsidP="00EC256B">
      <w:pPr>
        <w:pStyle w:val="a5"/>
        <w:spacing w:after="0" w:line="240" w:lineRule="auto"/>
        <w:ind w:left="1080"/>
        <w:jc w:val="both"/>
        <w:rPr>
          <w:sz w:val="28"/>
          <w:szCs w:val="28"/>
          <w:lang w:val="ky-KG"/>
        </w:rPr>
      </w:pPr>
    </w:p>
    <w:p w:rsidR="00EC256B" w:rsidRPr="00AC0679" w:rsidRDefault="00EC256B" w:rsidP="00EC256B">
      <w:pPr>
        <w:pStyle w:val="a5"/>
        <w:spacing w:after="0" w:line="240" w:lineRule="auto"/>
        <w:jc w:val="both"/>
        <w:rPr>
          <w:sz w:val="28"/>
          <w:szCs w:val="28"/>
          <w:lang w:val="ky-KG"/>
        </w:rPr>
      </w:pPr>
    </w:p>
    <w:p w:rsidR="00EC256B" w:rsidRPr="00AC0679" w:rsidRDefault="00EC256B" w:rsidP="00EC256B">
      <w:pPr>
        <w:pStyle w:val="a5"/>
        <w:spacing w:after="0" w:line="240" w:lineRule="auto"/>
        <w:jc w:val="both"/>
        <w:rPr>
          <w:sz w:val="28"/>
          <w:szCs w:val="28"/>
          <w:lang w:val="ky-KG"/>
        </w:rPr>
      </w:pPr>
    </w:p>
    <w:p w:rsidR="00EC256B" w:rsidRDefault="00EC256B" w:rsidP="00EC256B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  <w:r w:rsidRPr="00AC0679">
        <w:rPr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Төрайым</w:t>
      </w:r>
      <w:r w:rsidRPr="00AC0679">
        <w:rPr>
          <w:b/>
          <w:sz w:val="28"/>
          <w:szCs w:val="28"/>
          <w:lang w:val="ky-KG"/>
        </w:rPr>
        <w:t xml:space="preserve">                                                       </w:t>
      </w:r>
      <w:r>
        <w:rPr>
          <w:b/>
          <w:sz w:val="28"/>
          <w:szCs w:val="28"/>
          <w:lang w:val="ky-KG"/>
        </w:rPr>
        <w:t xml:space="preserve">                       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2153"/>
    <w:multiLevelType w:val="hybridMultilevel"/>
    <w:tmpl w:val="D74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AA"/>
    <w:rsid w:val="002A016E"/>
    <w:rsid w:val="004F1DAA"/>
    <w:rsid w:val="00E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F03F-8335-4E91-B748-2164F27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256B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EC256B"/>
  </w:style>
  <w:style w:type="paragraph" w:styleId="a5">
    <w:name w:val="List Paragraph"/>
    <w:basedOn w:val="a"/>
    <w:uiPriority w:val="34"/>
    <w:qFormat/>
    <w:rsid w:val="00EC256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2024-03-04T10:41:00Z</dcterms:created>
  <dcterms:modified xsi:type="dcterms:W3CDTF">2024-03-04T10:41:00Z</dcterms:modified>
</cp:coreProperties>
</file>