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02" w:tblpY="415"/>
        <w:tblW w:w="9923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011"/>
        <w:gridCol w:w="4065"/>
      </w:tblGrid>
      <w:tr w:rsidR="002E4BB1" w:rsidRPr="003E799F" w:rsidTr="00434F3A">
        <w:trPr>
          <w:trHeight w:val="1918"/>
        </w:trPr>
        <w:tc>
          <w:tcPr>
            <w:tcW w:w="38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4BB1" w:rsidRPr="008C241C" w:rsidRDefault="002E4BB1" w:rsidP="00434F3A">
            <w:pPr>
              <w:spacing w:after="0"/>
              <w:rPr>
                <w:rFonts w:ascii="Peterburg" w:hAnsi="Peterburg"/>
                <w:b/>
                <w:sz w:val="19"/>
                <w:szCs w:val="21"/>
              </w:rPr>
            </w:pPr>
            <w:r w:rsidRPr="008C241C">
              <w:rPr>
                <w:rFonts w:ascii="Peterburg" w:hAnsi="Peterburg"/>
                <w:b/>
                <w:sz w:val="21"/>
                <w:szCs w:val="21"/>
                <w:lang w:val="ky-KG"/>
              </w:rPr>
              <w:t xml:space="preserve">            </w:t>
            </w:r>
            <w:r w:rsidRPr="008C241C">
              <w:rPr>
                <w:rFonts w:ascii="Peterburg" w:hAnsi="Peterburg"/>
                <w:b/>
                <w:sz w:val="19"/>
                <w:szCs w:val="21"/>
                <w:lang w:val="ky-KG"/>
              </w:rPr>
              <w:t>Кыргыз Республикасы</w:t>
            </w:r>
            <w:r w:rsidRPr="008C241C">
              <w:rPr>
                <w:rFonts w:ascii="Peterburg" w:hAnsi="Peterburg"/>
                <w:b/>
                <w:sz w:val="19"/>
                <w:szCs w:val="21"/>
              </w:rPr>
              <w:t xml:space="preserve">                           </w:t>
            </w:r>
          </w:p>
          <w:p w:rsidR="002E4BB1" w:rsidRPr="008C241C" w:rsidRDefault="002E4BB1" w:rsidP="00434F3A">
            <w:pPr>
              <w:spacing w:after="0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  <w:r w:rsidRPr="008C241C">
              <w:rPr>
                <w:rFonts w:ascii="Peterburg" w:hAnsi="Peterburg"/>
                <w:b/>
                <w:sz w:val="19"/>
                <w:szCs w:val="21"/>
                <w:lang w:val="ky-KG"/>
              </w:rPr>
              <w:t xml:space="preserve">           Жалал-Абад облусу</w:t>
            </w:r>
          </w:p>
          <w:p w:rsidR="002E4BB1" w:rsidRPr="008C241C" w:rsidRDefault="002E4BB1" w:rsidP="00434F3A">
            <w:pPr>
              <w:spacing w:after="0"/>
              <w:rPr>
                <w:rFonts w:ascii="Peterburg" w:hAnsi="Peterburg"/>
                <w:b/>
                <w:sz w:val="18"/>
                <w:szCs w:val="16"/>
                <w:lang w:val="ky-KG"/>
              </w:rPr>
            </w:pPr>
            <w:r w:rsidRPr="008C241C">
              <w:rPr>
                <w:rFonts w:ascii="Peterburg" w:hAnsi="Peterburg"/>
                <w:b/>
                <w:sz w:val="18"/>
                <w:szCs w:val="16"/>
                <w:lang w:val="ky-KG"/>
              </w:rPr>
              <w:t xml:space="preserve">           </w:t>
            </w:r>
            <w:r>
              <w:rPr>
                <w:rFonts w:ascii="Peterburg" w:hAnsi="Peterburg"/>
                <w:b/>
                <w:sz w:val="18"/>
                <w:szCs w:val="16"/>
                <w:lang w:val="ky-KG"/>
              </w:rPr>
              <w:t xml:space="preserve">    </w:t>
            </w:r>
            <w:r w:rsidRPr="008C241C">
              <w:rPr>
                <w:rFonts w:ascii="Peterburg" w:hAnsi="Peterburg"/>
                <w:b/>
                <w:sz w:val="18"/>
                <w:szCs w:val="16"/>
                <w:lang w:val="ky-KG"/>
              </w:rPr>
              <w:t xml:space="preserve"> ТОКТОГУЛ  РАЙОНУ </w:t>
            </w:r>
            <w:r>
              <w:rPr>
                <w:rFonts w:ascii="Peterburg" w:hAnsi="Peterburg"/>
                <w:b/>
                <w:sz w:val="18"/>
                <w:szCs w:val="16"/>
                <w:lang w:val="ky-KG"/>
              </w:rPr>
              <w:t xml:space="preserve">    </w:t>
            </w:r>
            <w:r w:rsidRPr="008C241C">
              <w:rPr>
                <w:rFonts w:ascii="Peterburg" w:hAnsi="Peterburg"/>
                <w:b/>
                <w:sz w:val="18"/>
                <w:szCs w:val="16"/>
                <w:lang w:val="ky-KG"/>
              </w:rPr>
              <w:t>М.АБДЫЛДАЕВ   АЙЫЛДЫК  КЕҢЕШИ</w:t>
            </w:r>
          </w:p>
        </w:tc>
        <w:tc>
          <w:tcPr>
            <w:tcW w:w="20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4BB1" w:rsidRPr="003E799F" w:rsidRDefault="002E4BB1" w:rsidP="00434F3A">
            <w:pPr>
              <w:spacing w:after="0"/>
              <w:jc w:val="center"/>
              <w:rPr>
                <w:b/>
                <w:sz w:val="19"/>
                <w:szCs w:val="21"/>
              </w:rPr>
            </w:pPr>
            <w:r w:rsidRPr="003E799F">
              <w:rPr>
                <w:b/>
                <w:noProof/>
                <w:sz w:val="19"/>
                <w:szCs w:val="21"/>
                <w:lang w:eastAsia="ru-RU"/>
              </w:rPr>
              <w:drawing>
                <wp:inline distT="0" distB="0" distL="0" distR="0" wp14:anchorId="6148ADF8" wp14:editId="3C46DFB5">
                  <wp:extent cx="653518" cy="596348"/>
                  <wp:effectExtent l="0" t="0" r="0" b="0"/>
                  <wp:docPr id="10" name="Рисунок 10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51" cy="60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4BB1" w:rsidRPr="003E799F" w:rsidRDefault="002E4BB1" w:rsidP="00434F3A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2E4BB1" w:rsidRPr="003E799F" w:rsidRDefault="002E4BB1" w:rsidP="00434F3A">
            <w:pPr>
              <w:spacing w:after="0"/>
              <w:jc w:val="center"/>
              <w:rPr>
                <w:b/>
                <w:sz w:val="19"/>
                <w:szCs w:val="21"/>
              </w:rPr>
            </w:pPr>
          </w:p>
          <w:p w:rsidR="002E4BB1" w:rsidRPr="003E799F" w:rsidRDefault="002E4BB1" w:rsidP="00434F3A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  <w:r w:rsidRPr="003E799F">
              <w:rPr>
                <w:rFonts w:ascii="Peterburg" w:hAnsi="Peterburg"/>
                <w:b/>
                <w:sz w:val="19"/>
                <w:szCs w:val="21"/>
                <w:lang w:val="ky-KG"/>
              </w:rPr>
              <w:t>Кыргызская  Республика</w:t>
            </w:r>
          </w:p>
          <w:p w:rsidR="002E4BB1" w:rsidRPr="003E799F" w:rsidRDefault="002E4BB1" w:rsidP="00434F3A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  <w:r w:rsidRPr="003E799F">
              <w:rPr>
                <w:rFonts w:ascii="Peterburg" w:hAnsi="Peterburg"/>
                <w:b/>
                <w:sz w:val="19"/>
                <w:szCs w:val="21"/>
                <w:lang w:val="ky-KG"/>
              </w:rPr>
              <w:t xml:space="preserve">Жалал-Абадская область </w:t>
            </w:r>
          </w:p>
          <w:p w:rsidR="002E4BB1" w:rsidRPr="003E799F" w:rsidRDefault="002E4BB1" w:rsidP="00434F3A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  <w:r w:rsidRPr="003E799F">
              <w:rPr>
                <w:rFonts w:ascii="Peterburg" w:hAnsi="Peterburg"/>
                <w:b/>
                <w:sz w:val="19"/>
                <w:szCs w:val="21"/>
                <w:lang w:val="ky-KG"/>
              </w:rPr>
              <w:t>ТОКТОГУЛЬСКИЙ   РАЙОН</w:t>
            </w:r>
          </w:p>
          <w:p w:rsidR="002E4BB1" w:rsidRPr="003E799F" w:rsidRDefault="002E4BB1" w:rsidP="00434F3A">
            <w:pPr>
              <w:spacing w:after="0"/>
              <w:ind w:left="-376"/>
              <w:jc w:val="center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  <w:r w:rsidRPr="003E799F">
              <w:rPr>
                <w:rFonts w:ascii="Peterburg" w:hAnsi="Peterburg"/>
                <w:b/>
                <w:sz w:val="19"/>
                <w:szCs w:val="21"/>
                <w:lang w:val="ky-KG"/>
              </w:rPr>
              <w:t xml:space="preserve">      АЙЫЛНЫЙ  КЕНЕШ  М. АБДЫЛДАЕВА</w:t>
            </w:r>
          </w:p>
          <w:p w:rsidR="002E4BB1" w:rsidRPr="003E799F" w:rsidRDefault="002E4BB1" w:rsidP="00434F3A">
            <w:pPr>
              <w:spacing w:after="0"/>
              <w:jc w:val="center"/>
              <w:rPr>
                <w:rFonts w:ascii="Peterburg" w:hAnsi="Peterburg"/>
                <w:b/>
                <w:sz w:val="19"/>
                <w:szCs w:val="21"/>
                <w:lang w:val="ky-KG"/>
              </w:rPr>
            </w:pPr>
          </w:p>
          <w:p w:rsidR="002E4BB1" w:rsidRPr="003E799F" w:rsidRDefault="002E4BB1" w:rsidP="00434F3A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21"/>
                <w:lang w:val="ky-KG"/>
              </w:rPr>
            </w:pPr>
            <w:r w:rsidRPr="003E799F">
              <w:rPr>
                <w:rFonts w:ascii="Peterburg" w:hAnsi="Peterburg"/>
                <w:b/>
                <w:sz w:val="19"/>
                <w:szCs w:val="21"/>
                <w:lang w:val="ky-KG"/>
              </w:rPr>
              <w:t xml:space="preserve"> </w:t>
            </w:r>
          </w:p>
          <w:p w:rsidR="002E4BB1" w:rsidRPr="003E799F" w:rsidRDefault="002E4BB1" w:rsidP="00434F3A">
            <w:pPr>
              <w:spacing w:after="0"/>
              <w:rPr>
                <w:b/>
                <w:sz w:val="19"/>
                <w:szCs w:val="21"/>
                <w:lang w:val="ky-KG"/>
              </w:rPr>
            </w:pPr>
          </w:p>
        </w:tc>
      </w:tr>
    </w:tbl>
    <w:p w:rsidR="002E4BB1" w:rsidRPr="00AD0A99" w:rsidRDefault="002E4BB1" w:rsidP="002E4B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D0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М.Абдылдаев айылдык кеңешинин VIII-чакырылышынын  </w:t>
      </w:r>
    </w:p>
    <w:p w:rsidR="002E4BB1" w:rsidRPr="00AD0A99" w:rsidRDefault="002E4BB1" w:rsidP="002E4B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D0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кезектеги 26-  сессиясынын</w:t>
      </w:r>
    </w:p>
    <w:p w:rsidR="002E4BB1" w:rsidRPr="00AD0A99" w:rsidRDefault="002E4BB1" w:rsidP="002E4BB1">
      <w:pPr>
        <w:pStyle w:val="1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D0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</w:t>
      </w:r>
      <w:r w:rsidRPr="00AD0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№ 148</w:t>
      </w:r>
      <w:r w:rsidRPr="00AD0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-ТОКТОМУ  </w:t>
      </w:r>
    </w:p>
    <w:p w:rsidR="002E4BB1" w:rsidRPr="00AD0A99" w:rsidRDefault="002E4BB1" w:rsidP="002E4BB1">
      <w:pPr>
        <w:rPr>
          <w:rFonts w:ascii="Times New Roman" w:hAnsi="Times New Roman"/>
          <w:sz w:val="28"/>
          <w:szCs w:val="20"/>
          <w:lang w:val="ky-KG"/>
        </w:rPr>
      </w:pPr>
      <w:r w:rsidRPr="00AD0A99">
        <w:rPr>
          <w:rFonts w:ascii="Times New Roman" w:hAnsi="Times New Roman"/>
          <w:sz w:val="28"/>
          <w:szCs w:val="20"/>
          <w:lang w:val="ky-KG"/>
        </w:rPr>
        <w:t>Чолпон-Ата айылы                                                                             07.02.2023-ж</w:t>
      </w:r>
    </w:p>
    <w:p w:rsidR="002E4BB1" w:rsidRDefault="002E4BB1" w:rsidP="002E4BB1">
      <w:pPr>
        <w:rPr>
          <w:rFonts w:ascii="Times New Roman" w:hAnsi="Times New Roman"/>
          <w:b/>
          <w:sz w:val="28"/>
          <w:szCs w:val="20"/>
          <w:lang w:val="ky-KG"/>
        </w:rPr>
      </w:pPr>
      <w:r>
        <w:rPr>
          <w:rFonts w:ascii="Times New Roman" w:hAnsi="Times New Roman"/>
          <w:b/>
          <w:sz w:val="28"/>
          <w:szCs w:val="20"/>
          <w:lang w:val="ky-KG"/>
        </w:rPr>
        <w:t>Чолпон-Ата айыл аймагынын  калктуу конуштардын  жерлерин  жана айыл чарба  багытында болбогон   жерлерди пайдалангандык  үчүн  зоналык  коэффициэнттин маанисин белгилөө жөнүндө.</w:t>
      </w:r>
    </w:p>
    <w:p w:rsidR="002E4BB1" w:rsidRPr="00AD0A99" w:rsidRDefault="002E4BB1" w:rsidP="002E4BB1">
      <w:pPr>
        <w:rPr>
          <w:rFonts w:ascii="Times New Roman" w:hAnsi="Times New Roman"/>
          <w:b/>
          <w:sz w:val="28"/>
          <w:szCs w:val="20"/>
          <w:lang w:val="ky-KG"/>
        </w:rPr>
      </w:pPr>
      <w:r>
        <w:rPr>
          <w:rFonts w:ascii="Times New Roman" w:hAnsi="Times New Roman"/>
          <w:b/>
          <w:sz w:val="28"/>
          <w:szCs w:val="20"/>
          <w:lang w:val="ky-KG"/>
        </w:rPr>
        <w:t xml:space="preserve">   </w:t>
      </w:r>
      <w:r w:rsidRPr="003D5EB2">
        <w:rPr>
          <w:rFonts w:ascii="Times New Roman" w:hAnsi="Times New Roman"/>
          <w:sz w:val="28"/>
          <w:szCs w:val="20"/>
          <w:lang w:val="ky-KG"/>
        </w:rPr>
        <w:t>Кыргыз республикасынын “Жергиликтүү өз алдынча  башкаруу жөнүндө” мыйзамына,салык Кодексинин    339-беренесинин  4-пунктуна ылайык,Чолпон-Ата айыл өкмөтүнүн салык кызматкери Э.Нусуповдун билдирүүсүн</w:t>
      </w:r>
      <w:r>
        <w:rPr>
          <w:rFonts w:ascii="Times New Roman" w:hAnsi="Times New Roman"/>
          <w:b/>
          <w:sz w:val="28"/>
          <w:szCs w:val="20"/>
          <w:lang w:val="ky-KG"/>
        </w:rPr>
        <w:t xml:space="preserve"> </w:t>
      </w:r>
      <w:r w:rsidRPr="00AD0A99">
        <w:rPr>
          <w:rFonts w:ascii="Times New Roman" w:hAnsi="Times New Roman"/>
          <w:sz w:val="28"/>
          <w:szCs w:val="20"/>
          <w:lang w:val="ky-KG"/>
        </w:rPr>
        <w:t xml:space="preserve">угуп жана талкуулап ,М.Абдылдаев айылдык кеңешинин 8-чакырылышынын кезектеги 26-сессиясы </w:t>
      </w:r>
      <w:r w:rsidRPr="00AD0A99">
        <w:rPr>
          <w:rFonts w:ascii="Times New Roman" w:hAnsi="Times New Roman"/>
          <w:b/>
          <w:sz w:val="28"/>
          <w:szCs w:val="20"/>
          <w:lang w:val="ky-KG"/>
        </w:rPr>
        <w:t>ТОКТОМ КЫЛАТ.</w:t>
      </w:r>
    </w:p>
    <w:p w:rsidR="002E4BB1" w:rsidRPr="008761DE" w:rsidRDefault="002E4BB1" w:rsidP="002E4BB1">
      <w:pPr>
        <w:spacing w:after="160" w:line="259" w:lineRule="auto"/>
        <w:rPr>
          <w:rFonts w:ascii="Times New Roman" w:hAnsi="Times New Roman"/>
          <w:sz w:val="28"/>
          <w:szCs w:val="20"/>
          <w:lang w:val="ky-KG"/>
        </w:rPr>
      </w:pPr>
      <w:r w:rsidRPr="008761DE">
        <w:rPr>
          <w:rFonts w:ascii="Times New Roman" w:hAnsi="Times New Roman"/>
          <w:sz w:val="28"/>
          <w:szCs w:val="20"/>
          <w:lang w:val="ky-KG"/>
        </w:rPr>
        <w:t xml:space="preserve">1. Чолпон-Ата айыл аймагынын  калктуу конуштардын  жерлерин  жана айыл чарба  багытында болбогон   жерлерди пайдалангандык  үчүн  зоналык  коэффициэнттин мааниси Чолпон-Ата  айыл өкмөтүнүн баардык  экономикалык пландоо зоналарга бирдей 1.2 </w:t>
      </w:r>
      <w:r>
        <w:rPr>
          <w:rFonts w:ascii="Times New Roman" w:hAnsi="Times New Roman"/>
          <w:sz w:val="28"/>
          <w:szCs w:val="20"/>
          <w:lang w:val="ky-KG"/>
        </w:rPr>
        <w:t>өлчө</w:t>
      </w:r>
      <w:r w:rsidRPr="008761DE">
        <w:rPr>
          <w:rFonts w:ascii="Times New Roman" w:hAnsi="Times New Roman"/>
          <w:sz w:val="28"/>
          <w:szCs w:val="20"/>
          <w:lang w:val="ky-KG"/>
        </w:rPr>
        <w:t>мүндө бекитилсин.</w:t>
      </w:r>
    </w:p>
    <w:p w:rsidR="002E4BB1" w:rsidRPr="008761DE" w:rsidRDefault="002E4BB1" w:rsidP="002E4BB1">
      <w:pPr>
        <w:rPr>
          <w:rFonts w:ascii="Times New Roman" w:hAnsi="Times New Roman"/>
          <w:sz w:val="28"/>
          <w:szCs w:val="20"/>
          <w:lang w:val="ky-KG"/>
        </w:rPr>
      </w:pPr>
      <w:r w:rsidRPr="008761DE">
        <w:rPr>
          <w:rFonts w:ascii="Times New Roman" w:hAnsi="Times New Roman"/>
          <w:sz w:val="28"/>
          <w:szCs w:val="28"/>
          <w:lang w:val="ky-KG"/>
        </w:rPr>
        <w:t>2</w:t>
      </w:r>
      <w:r w:rsidRPr="008761DE">
        <w:rPr>
          <w:rFonts w:ascii="Times New Roman" w:hAnsi="Times New Roman"/>
          <w:sz w:val="28"/>
          <w:szCs w:val="20"/>
          <w:lang w:val="ky-KG"/>
        </w:rPr>
        <w:t xml:space="preserve"> .Зоналык  коэффициэнттин  1.2 өлчөмү 2025-жылдын 1-январынан баштап колдонууга киргизилсин.</w:t>
      </w:r>
    </w:p>
    <w:p w:rsidR="002E4BB1" w:rsidRPr="00AD0A99" w:rsidRDefault="002E4BB1" w:rsidP="002E4BB1">
      <w:pPr>
        <w:rPr>
          <w:rFonts w:ascii="Times New Roman" w:hAnsi="Times New Roman"/>
          <w:sz w:val="28"/>
          <w:szCs w:val="28"/>
          <w:lang w:val="ky-KG"/>
        </w:rPr>
      </w:pPr>
      <w:r w:rsidRPr="00AD0A99">
        <w:rPr>
          <w:rFonts w:ascii="Times New Roman" w:hAnsi="Times New Roman"/>
          <w:sz w:val="28"/>
          <w:szCs w:val="28"/>
          <w:lang w:val="ky-KG"/>
        </w:rPr>
        <w:t xml:space="preserve">3. Бул токтомдун аткарылышын көзөмөлгө алуу жагы Чолпон-Ата айыл өкмөтүнүн башчысы  Ө.Жаманкуловго  тапшырылсын. </w:t>
      </w:r>
    </w:p>
    <w:p w:rsidR="002E4BB1" w:rsidRPr="00AD0A99" w:rsidRDefault="002E4BB1" w:rsidP="002E4BB1">
      <w:pPr>
        <w:rPr>
          <w:rFonts w:ascii="Times New Roman" w:hAnsi="Times New Roman"/>
          <w:sz w:val="28"/>
          <w:szCs w:val="28"/>
          <w:lang w:val="ky-KG"/>
        </w:rPr>
      </w:pPr>
      <w:r w:rsidRPr="00AD0A99">
        <w:rPr>
          <w:rFonts w:ascii="Times New Roman" w:hAnsi="Times New Roman"/>
          <w:sz w:val="28"/>
          <w:szCs w:val="28"/>
          <w:lang w:val="ky-KG"/>
        </w:rPr>
        <w:t>4. Токтом мамлекеттик тилде кабыл алынды.</w:t>
      </w:r>
    </w:p>
    <w:p w:rsidR="002E4BB1" w:rsidRPr="00AD0A99" w:rsidRDefault="002E4BB1" w:rsidP="002E4BB1">
      <w:pPr>
        <w:rPr>
          <w:rFonts w:ascii="Times New Roman" w:hAnsi="Times New Roman"/>
          <w:sz w:val="28"/>
          <w:szCs w:val="28"/>
          <w:lang w:val="ky-KG"/>
        </w:rPr>
      </w:pPr>
      <w:r w:rsidRPr="00AD0A99">
        <w:rPr>
          <w:rFonts w:ascii="Times New Roman" w:hAnsi="Times New Roman"/>
          <w:sz w:val="28"/>
          <w:szCs w:val="28"/>
          <w:lang w:val="ky-KG"/>
        </w:rPr>
        <w:t xml:space="preserve"> 5.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2E4BB1" w:rsidRPr="00AD0A99" w:rsidRDefault="002E4BB1" w:rsidP="002E4BB1">
      <w:pPr>
        <w:rPr>
          <w:rFonts w:ascii="Times New Roman" w:hAnsi="Times New Roman"/>
          <w:sz w:val="28"/>
          <w:szCs w:val="28"/>
          <w:lang w:val="ky-KG"/>
        </w:rPr>
      </w:pPr>
      <w:r w:rsidRPr="00AD0A99">
        <w:rPr>
          <w:rFonts w:ascii="Times New Roman" w:hAnsi="Times New Roman"/>
          <w:b/>
          <w:i/>
          <w:sz w:val="28"/>
          <w:szCs w:val="28"/>
          <w:lang w:val="ky-KG"/>
        </w:rPr>
        <w:t xml:space="preserve"> 6. </w:t>
      </w:r>
      <w:r w:rsidRPr="00AD0A99">
        <w:rPr>
          <w:rFonts w:ascii="Times New Roman" w:hAnsi="Times New Roman"/>
          <w:i/>
          <w:sz w:val="28"/>
          <w:szCs w:val="28"/>
          <w:lang w:val="ky-KG"/>
        </w:rPr>
        <w:t xml:space="preserve">Бул токтом www.cholpon-ata.com  сайтына жарыяланган күндөн    </w:t>
      </w:r>
    </w:p>
    <w:p w:rsidR="002E4BB1" w:rsidRPr="00AD0A99" w:rsidRDefault="002E4BB1" w:rsidP="002E4BB1">
      <w:pPr>
        <w:ind w:firstLine="708"/>
        <w:jc w:val="both"/>
        <w:rPr>
          <w:rFonts w:ascii="Times New Roman" w:hAnsi="Times New Roman"/>
          <w:color w:val="FF0000"/>
          <w:sz w:val="28"/>
          <w:szCs w:val="20"/>
          <w:lang w:val="ky-KG"/>
        </w:rPr>
      </w:pPr>
      <w:r w:rsidRPr="00AD0A99">
        <w:rPr>
          <w:rFonts w:ascii="Times New Roman" w:hAnsi="Times New Roman"/>
          <w:i/>
          <w:sz w:val="28"/>
          <w:szCs w:val="28"/>
          <w:lang w:val="ky-KG"/>
        </w:rPr>
        <w:t xml:space="preserve"> тартып мыйзамдуу күчүнө кирет.</w:t>
      </w:r>
    </w:p>
    <w:p w:rsidR="002E4BB1" w:rsidRPr="00AD0A99" w:rsidRDefault="002E4BB1" w:rsidP="002E4BB1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2E4BB1" w:rsidRPr="00AD0A99" w:rsidRDefault="002E4BB1" w:rsidP="002E4BB1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 w:rsidRPr="00AD0A99">
        <w:rPr>
          <w:rFonts w:ascii="Times New Roman" w:hAnsi="Times New Roman"/>
          <w:b/>
          <w:sz w:val="28"/>
          <w:szCs w:val="28"/>
          <w:lang w:val="ky-KG"/>
        </w:rPr>
        <w:t xml:space="preserve"> Төрайым:                                                        Р.Токтоназарова</w:t>
      </w:r>
    </w:p>
    <w:p w:rsidR="002E4BB1" w:rsidRPr="00AD0A99" w:rsidRDefault="002E4BB1" w:rsidP="002E4BB1">
      <w:pPr>
        <w:rPr>
          <w:b/>
          <w:lang w:val="ky-KG"/>
        </w:rPr>
      </w:pPr>
    </w:p>
    <w:p w:rsidR="002A016E" w:rsidRPr="002E4BB1" w:rsidRDefault="002A016E">
      <w:pPr>
        <w:rPr>
          <w:lang w:val="ky-KG"/>
        </w:rPr>
      </w:pPr>
      <w:bookmarkStart w:id="0" w:name="_GoBack"/>
      <w:bookmarkEnd w:id="0"/>
    </w:p>
    <w:sectPr w:rsidR="002A016E" w:rsidRPr="002E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1"/>
    <w:rsid w:val="00006C11"/>
    <w:rsid w:val="002A016E"/>
    <w:rsid w:val="002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3A69-E896-47AB-9048-1DC2A152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4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2E4BB1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2E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2024-03-04T11:30:00Z</dcterms:created>
  <dcterms:modified xsi:type="dcterms:W3CDTF">2024-03-04T11:30:00Z</dcterms:modified>
</cp:coreProperties>
</file>