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5720C" w:rsidRPr="004F10C6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4B9D55A5" wp14:editId="6DEB681D">
                  <wp:extent cx="755650" cy="755650"/>
                  <wp:effectExtent l="0" t="0" r="6350" b="6350"/>
                  <wp:docPr id="3" name="Рисунок 3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5720C" w:rsidRPr="00677E54" w:rsidRDefault="0055720C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55720C" w:rsidRPr="00677E54" w:rsidRDefault="0055720C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55720C" w:rsidRPr="00677E54" w:rsidRDefault="0055720C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251B9B" w:rsidRDefault="0055720C" w:rsidP="0055720C">
      <w:pPr>
        <w:rPr>
          <w:lang w:val="ky-KG"/>
        </w:rPr>
      </w:pPr>
      <w:r>
        <w:rPr>
          <w:lang w:val="ky-KG"/>
        </w:rPr>
        <w:t xml:space="preserve">             </w:t>
      </w:r>
      <w:r w:rsidR="00AA7762">
        <w:rPr>
          <w:lang w:val="ky-KG"/>
        </w:rPr>
        <w:t xml:space="preserve">                               </w:t>
      </w:r>
    </w:p>
    <w:p w:rsidR="00FF5C16" w:rsidRDefault="00900E7E" w:rsidP="0055720C">
      <w:pPr>
        <w:rPr>
          <w:lang w:val="ky-KG"/>
        </w:rPr>
      </w:pPr>
      <w:bookmarkStart w:id="0" w:name="_GoBack"/>
      <w:bookmarkEnd w:id="0"/>
      <w:r>
        <w:rPr>
          <w:lang w:val="ky-KG"/>
        </w:rPr>
        <w:t xml:space="preserve">                    </w:t>
      </w:r>
      <w:r w:rsidR="00FF5C16">
        <w:rPr>
          <w:lang w:val="ky-KG"/>
        </w:rPr>
        <w:t xml:space="preserve">                          </w:t>
      </w:r>
    </w:p>
    <w:p w:rsidR="003C14D3" w:rsidRDefault="00FF5C16" w:rsidP="0055720C">
      <w:pPr>
        <w:rPr>
          <w:lang w:val="ky-KG"/>
        </w:rPr>
      </w:pPr>
      <w:r>
        <w:rPr>
          <w:lang w:val="ky-KG"/>
        </w:rPr>
        <w:t xml:space="preserve">                                                    </w:t>
      </w:r>
      <w:r w:rsidR="00A069B8">
        <w:rPr>
          <w:lang w:val="ky-KG"/>
        </w:rPr>
        <w:t xml:space="preserve">   </w:t>
      </w:r>
    </w:p>
    <w:p w:rsidR="0055720C" w:rsidRPr="00040065" w:rsidRDefault="003C14D3" w:rsidP="0055720C">
      <w:pPr>
        <w:rPr>
          <w:lang w:val="ky-KG"/>
        </w:rPr>
      </w:pPr>
      <w:r>
        <w:rPr>
          <w:lang w:val="ky-KG"/>
        </w:rPr>
        <w:t xml:space="preserve">                                                       </w:t>
      </w:r>
      <w:r w:rsidR="0055720C">
        <w:rPr>
          <w:lang w:val="ky-KG"/>
        </w:rPr>
        <w:t xml:space="preserve">Эл </w:t>
      </w:r>
      <w:r w:rsidR="0055720C" w:rsidRPr="00040065">
        <w:rPr>
          <w:lang w:val="ky-KG"/>
        </w:rPr>
        <w:t xml:space="preserve">депутаттарынын Кетмен – Дөбө айылдык  Кеңешинин  </w:t>
      </w:r>
    </w:p>
    <w:p w:rsidR="0055720C" w:rsidRPr="00040065" w:rsidRDefault="0055720C" w:rsidP="0055720C">
      <w:pPr>
        <w:jc w:val="center"/>
        <w:rPr>
          <w:lang w:val="ky-KG"/>
        </w:rPr>
      </w:pPr>
      <w:r>
        <w:rPr>
          <w:lang w:val="ky-KG"/>
        </w:rPr>
        <w:t xml:space="preserve">                             </w:t>
      </w:r>
      <w:r w:rsidR="002E6509">
        <w:rPr>
          <w:lang w:val="ky-KG"/>
        </w:rPr>
        <w:t xml:space="preserve">    VIII чакырылышынын  кезектеги</w:t>
      </w:r>
      <w:r>
        <w:rPr>
          <w:lang w:val="ky-KG"/>
        </w:rPr>
        <w:t xml:space="preserve"> </w:t>
      </w:r>
      <w:r w:rsidRPr="0055720C">
        <w:rPr>
          <w:lang w:val="ky-KG"/>
        </w:rPr>
        <w:t>VI</w:t>
      </w:r>
      <w:r>
        <w:rPr>
          <w:lang w:val="ky-KG"/>
        </w:rPr>
        <w:t xml:space="preserve"> сессиясы</w:t>
      </w:r>
    </w:p>
    <w:p w:rsidR="0055720C" w:rsidRPr="00040065" w:rsidRDefault="0055720C" w:rsidP="0055720C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55720C" w:rsidRPr="00040065" w:rsidRDefault="0055720C" w:rsidP="0055720C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 w:rsidRPr="00040065">
        <w:rPr>
          <w:b/>
          <w:lang w:val="ky-KG"/>
        </w:rPr>
        <w:t xml:space="preserve">  </w:t>
      </w:r>
    </w:p>
    <w:p w:rsidR="0055720C" w:rsidRPr="00040065" w:rsidRDefault="0055720C" w:rsidP="0055720C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55720C" w:rsidRPr="00C043E7" w:rsidRDefault="0055720C" w:rsidP="0055720C">
      <w:pPr>
        <w:rPr>
          <w:b/>
          <w:lang w:val="ky-KG"/>
        </w:rPr>
      </w:pPr>
      <w:r>
        <w:rPr>
          <w:b/>
          <w:lang w:val="ky-KG"/>
        </w:rPr>
        <w:t>2022</w:t>
      </w:r>
      <w:r w:rsidRPr="00C043E7">
        <w:rPr>
          <w:b/>
          <w:lang w:val="ky-KG"/>
        </w:rPr>
        <w:t xml:space="preserve">-жылдын </w:t>
      </w:r>
      <w:r>
        <w:rPr>
          <w:b/>
          <w:lang w:val="ky-KG"/>
        </w:rPr>
        <w:t>17</w:t>
      </w:r>
      <w:r w:rsidRPr="00A34480">
        <w:rPr>
          <w:b/>
          <w:lang w:val="ky-KG"/>
        </w:rPr>
        <w:t>-</w:t>
      </w:r>
      <w:r>
        <w:rPr>
          <w:b/>
          <w:lang w:val="ky-KG"/>
        </w:rPr>
        <w:t xml:space="preserve">февраль                          </w:t>
      </w:r>
      <w:r w:rsidRPr="00C043E7">
        <w:rPr>
          <w:b/>
          <w:lang w:val="ky-KG"/>
        </w:rPr>
        <w:t xml:space="preserve"> № </w:t>
      </w:r>
      <w:r>
        <w:rPr>
          <w:b/>
          <w:lang w:val="ky-KG"/>
        </w:rPr>
        <w:t>6/2</w:t>
      </w:r>
    </w:p>
    <w:p w:rsidR="0055720C" w:rsidRPr="00040065" w:rsidRDefault="0055720C" w:rsidP="0055720C">
      <w:pPr>
        <w:rPr>
          <w:lang w:val="ky-KG"/>
        </w:rPr>
      </w:pPr>
    </w:p>
    <w:p w:rsidR="0055720C" w:rsidRDefault="0055720C" w:rsidP="0055720C">
      <w:pPr>
        <w:jc w:val="center"/>
        <w:rPr>
          <w:b/>
          <w:lang w:val="ky-KG"/>
        </w:rPr>
      </w:pPr>
      <w:r>
        <w:rPr>
          <w:b/>
          <w:lang w:val="ky-KG"/>
        </w:rPr>
        <w:t>Кетмен-</w:t>
      </w:r>
      <w:r w:rsidRPr="00040065">
        <w:rPr>
          <w:b/>
          <w:lang w:val="ky-KG"/>
        </w:rPr>
        <w:t>Дөбө айыл</w:t>
      </w:r>
      <w:r>
        <w:rPr>
          <w:b/>
          <w:lang w:val="ky-KG"/>
        </w:rPr>
        <w:t xml:space="preserve"> өкмөтүнүн  2022-жылга карата </w:t>
      </w:r>
    </w:p>
    <w:p w:rsidR="0055720C" w:rsidRDefault="0055720C" w:rsidP="0055720C">
      <w:pPr>
        <w:jc w:val="center"/>
        <w:rPr>
          <w:b/>
          <w:lang w:val="ky-KG"/>
        </w:rPr>
      </w:pPr>
      <w:r>
        <w:rPr>
          <w:b/>
          <w:lang w:val="ky-KG"/>
        </w:rPr>
        <w:t>бюджет</w:t>
      </w:r>
      <w:r w:rsidR="00900E7E">
        <w:rPr>
          <w:b/>
          <w:lang w:val="ky-KG"/>
        </w:rPr>
        <w:t>т</w:t>
      </w:r>
      <w:r>
        <w:rPr>
          <w:b/>
          <w:lang w:val="ky-KG"/>
        </w:rPr>
        <w:t xml:space="preserve">ин </w:t>
      </w:r>
      <w:r w:rsidR="00900E7E">
        <w:rPr>
          <w:b/>
          <w:lang w:val="ky-KG"/>
        </w:rPr>
        <w:t xml:space="preserve">киреше жана чыгаша бөлүгүн </w:t>
      </w:r>
      <w:r>
        <w:rPr>
          <w:b/>
          <w:lang w:val="ky-KG"/>
        </w:rPr>
        <w:t>бекитүү</w:t>
      </w:r>
      <w:r w:rsidRPr="00040065">
        <w:rPr>
          <w:b/>
          <w:lang w:val="ky-KG"/>
        </w:rPr>
        <w:t xml:space="preserve"> жөнүндө</w:t>
      </w:r>
    </w:p>
    <w:p w:rsidR="00900E7E" w:rsidRDefault="00900E7E" w:rsidP="00900E7E">
      <w:pPr>
        <w:pStyle w:val="a7"/>
        <w:jc w:val="both"/>
        <w:rPr>
          <w:sz w:val="28"/>
          <w:szCs w:val="28"/>
          <w:lang w:val="ky-KG"/>
        </w:rPr>
      </w:pPr>
      <w:r w:rsidRPr="002A39E8">
        <w:rPr>
          <w:sz w:val="28"/>
          <w:szCs w:val="28"/>
          <w:lang w:val="ky-KG"/>
        </w:rPr>
        <w:t xml:space="preserve">   </w:t>
      </w:r>
      <w:r>
        <w:rPr>
          <w:sz w:val="28"/>
          <w:szCs w:val="28"/>
          <w:lang w:val="ky-KG"/>
        </w:rPr>
        <w:t xml:space="preserve">    </w:t>
      </w:r>
    </w:p>
    <w:p w:rsidR="00900E7E" w:rsidRDefault="00900E7E" w:rsidP="00900E7E">
      <w:pPr>
        <w:pStyle w:val="a7"/>
        <w:ind w:firstLine="708"/>
        <w:jc w:val="both"/>
        <w:rPr>
          <w:lang w:val="ky-KG"/>
        </w:rPr>
      </w:pPr>
      <w:r>
        <w:rPr>
          <w:sz w:val="28"/>
          <w:szCs w:val="28"/>
          <w:lang w:val="ky-KG"/>
        </w:rPr>
        <w:t xml:space="preserve">  </w:t>
      </w:r>
      <w:r>
        <w:rPr>
          <w:lang w:val="ky-KG"/>
        </w:rPr>
        <w:t>Айыл аймакты социалдык –экономикалык жактан өнүктүрүү,бюджет маселелери , анын ичиндеги кичи комиссиялар : чакан жана орто бизнести өнүктүрүү, инвестиция тартуу , өзгөчө кырдаалдар боюнча туруктуу комиссиясынын</w:t>
      </w:r>
      <w:r w:rsidRPr="0056640E">
        <w:rPr>
          <w:rFonts w:eastAsia="Calibri"/>
          <w:lang w:val="ky-KG"/>
        </w:rPr>
        <w:t xml:space="preserve"> </w:t>
      </w:r>
      <w:r>
        <w:rPr>
          <w:lang w:val="ky-KG"/>
        </w:rPr>
        <w:t>Кетмен-</w:t>
      </w:r>
      <w:r w:rsidRPr="00040065">
        <w:rPr>
          <w:lang w:val="ky-KG"/>
        </w:rPr>
        <w:t>Дөбө айыл</w:t>
      </w:r>
      <w:r>
        <w:rPr>
          <w:lang w:val="ky-KG"/>
        </w:rPr>
        <w:t xml:space="preserve"> өкмөтүнүн  2022-жылга карата бюджеттин киреше жана чыгаша бөлүгүн бекитүү</w:t>
      </w:r>
      <w:r w:rsidRPr="00040065">
        <w:rPr>
          <w:lang w:val="ky-KG"/>
        </w:rPr>
        <w:t xml:space="preserve"> жөнүндө</w:t>
      </w:r>
    </w:p>
    <w:p w:rsidR="00900E7E" w:rsidRPr="00040065" w:rsidRDefault="00900E7E" w:rsidP="00900E7E">
      <w:pPr>
        <w:jc w:val="both"/>
        <w:rPr>
          <w:lang w:val="ky-KG"/>
        </w:rPr>
      </w:pPr>
      <w:r>
        <w:rPr>
          <w:rFonts w:eastAsia="Calibri"/>
          <w:lang w:val="ky-KG"/>
        </w:rPr>
        <w:t xml:space="preserve">протоколдук чечимин  </w:t>
      </w:r>
      <w:r>
        <w:rPr>
          <w:lang w:val="ky-KG"/>
        </w:rPr>
        <w:t xml:space="preserve">угуп жана талкуулап </w:t>
      </w:r>
      <w:r w:rsidRPr="00040065">
        <w:rPr>
          <w:lang w:val="ky-KG"/>
        </w:rPr>
        <w:t>Кетмен-Дөбө айылдык кеңеши</w:t>
      </w:r>
      <w:r w:rsidR="002E6509">
        <w:rPr>
          <w:lang w:val="ky-KG"/>
        </w:rPr>
        <w:t>нин VIII чакырылышынын кезектеги</w:t>
      </w:r>
      <w:r>
        <w:rPr>
          <w:lang w:val="ky-KG"/>
        </w:rPr>
        <w:t xml:space="preserve"> </w:t>
      </w:r>
      <w:r w:rsidRPr="00A34480">
        <w:rPr>
          <w:lang w:val="ky-KG"/>
        </w:rPr>
        <w:t>V</w:t>
      </w:r>
      <w:r w:rsidRPr="006313C8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900E7E" w:rsidRPr="00900E7E" w:rsidRDefault="00900E7E" w:rsidP="00900E7E">
      <w:pPr>
        <w:rPr>
          <w:b/>
          <w:sz w:val="28"/>
          <w:szCs w:val="28"/>
          <w:lang w:val="ky-KG"/>
        </w:rPr>
      </w:pPr>
      <w:r w:rsidRPr="00900E7E">
        <w:rPr>
          <w:b/>
          <w:sz w:val="28"/>
          <w:szCs w:val="28"/>
          <w:lang w:val="ky-KG"/>
        </w:rPr>
        <w:t xml:space="preserve">                                         </w:t>
      </w:r>
    </w:p>
    <w:p w:rsidR="00900E7E" w:rsidRPr="00900E7E" w:rsidRDefault="00900E7E" w:rsidP="00900E7E">
      <w:pPr>
        <w:jc w:val="both"/>
        <w:rPr>
          <w:lang w:val="ky-KG"/>
        </w:rPr>
      </w:pPr>
      <w:r w:rsidRPr="00900E7E">
        <w:rPr>
          <w:b/>
          <w:lang w:val="ky-KG"/>
        </w:rPr>
        <w:t>1</w:t>
      </w:r>
      <w:r w:rsidRPr="00900E7E">
        <w:rPr>
          <w:lang w:val="ky-KG"/>
        </w:rPr>
        <w:t xml:space="preserve">.Кетмен-Дөбө айыл өкмөтүнүн 2022-жылга киреше-чыгаша бөлүгү </w:t>
      </w:r>
      <w:r w:rsidR="00B5476F">
        <w:rPr>
          <w:lang w:val="ky-KG"/>
        </w:rPr>
        <w:t xml:space="preserve">жалпы </w:t>
      </w:r>
      <w:r w:rsidRPr="00900E7E">
        <w:rPr>
          <w:lang w:val="ky-KG"/>
        </w:rPr>
        <w:t>9779,0 миң сомго бекитилсин.</w:t>
      </w:r>
    </w:p>
    <w:p w:rsidR="00900E7E" w:rsidRPr="00900E7E" w:rsidRDefault="00900E7E" w:rsidP="00900E7E">
      <w:pPr>
        <w:ind w:left="360"/>
        <w:jc w:val="both"/>
        <w:rPr>
          <w:lang w:val="ky-KG"/>
        </w:rPr>
      </w:pPr>
    </w:p>
    <w:p w:rsidR="00900E7E" w:rsidRPr="00900E7E" w:rsidRDefault="00900E7E" w:rsidP="00900E7E">
      <w:pPr>
        <w:jc w:val="both"/>
        <w:rPr>
          <w:lang w:val="ky-KG"/>
        </w:rPr>
      </w:pPr>
      <w:r w:rsidRPr="00900E7E">
        <w:rPr>
          <w:b/>
          <w:lang w:val="ky-KG"/>
        </w:rPr>
        <w:t>2</w:t>
      </w:r>
      <w:r>
        <w:rPr>
          <w:lang w:val="ky-KG"/>
        </w:rPr>
        <w:t>.</w:t>
      </w:r>
      <w:r w:rsidRPr="00900E7E">
        <w:rPr>
          <w:lang w:val="ky-KG"/>
        </w:rPr>
        <w:t>2022</w:t>
      </w:r>
      <w:r>
        <w:rPr>
          <w:lang w:val="ky-KG"/>
        </w:rPr>
        <w:t>-жылга Швейц</w:t>
      </w:r>
      <w:r w:rsidRPr="00900E7E">
        <w:rPr>
          <w:lang w:val="ky-KG"/>
        </w:rPr>
        <w:t>ария өкмөтү тарабынан каржыланып Хелветас жана Өнүктүрүү саясат институту аркылуу ишке ашырылып жаткан “</w:t>
      </w:r>
      <w:r w:rsidRPr="00900E7E">
        <w:rPr>
          <w:b/>
          <w:lang w:val="ky-KG"/>
        </w:rPr>
        <w:t>Жергиликтүү деңгээлде кызмат көрсөтүүлөрдү жакшыртуу”</w:t>
      </w:r>
      <w:r w:rsidR="00B5476F">
        <w:rPr>
          <w:lang w:val="ky-KG"/>
        </w:rPr>
        <w:t xml:space="preserve"> долбоору алкагында</w:t>
      </w:r>
      <w:r w:rsidRPr="00900E7E">
        <w:rPr>
          <w:lang w:val="ky-KG"/>
        </w:rPr>
        <w:t xml:space="preserve"> семинар тренинг өткөрүүгө </w:t>
      </w:r>
      <w:r w:rsidR="00B5476F">
        <w:rPr>
          <w:lang w:val="ky-KG"/>
        </w:rPr>
        <w:t xml:space="preserve">2022-жылга </w:t>
      </w:r>
      <w:r w:rsidRPr="00900E7E">
        <w:rPr>
          <w:lang w:val="ky-KG"/>
        </w:rPr>
        <w:t>каржыланып жаткан 62</w:t>
      </w:r>
      <w:r w:rsidR="00B5476F">
        <w:rPr>
          <w:lang w:val="ky-KG"/>
        </w:rPr>
        <w:t xml:space="preserve"> </w:t>
      </w:r>
      <w:r w:rsidRPr="00900E7E">
        <w:rPr>
          <w:lang w:val="ky-KG"/>
        </w:rPr>
        <w:t>000</w:t>
      </w:r>
      <w:r>
        <w:rPr>
          <w:lang w:val="ky-KG"/>
        </w:rPr>
        <w:t xml:space="preserve"> сом</w:t>
      </w:r>
      <w:r w:rsidRPr="00900E7E">
        <w:rPr>
          <w:lang w:val="ky-KG"/>
        </w:rPr>
        <w:t xml:space="preserve"> </w:t>
      </w:r>
      <w:r w:rsidR="00B5476F">
        <w:rPr>
          <w:lang w:val="ky-KG"/>
        </w:rPr>
        <w:t>акча каражатын Кетм</w:t>
      </w:r>
      <w:r w:rsidR="00251B9B">
        <w:rPr>
          <w:lang w:val="ky-KG"/>
        </w:rPr>
        <w:t>ен-Дөбө</w:t>
      </w:r>
      <w:r w:rsidR="00B5476F">
        <w:rPr>
          <w:lang w:val="ky-KG"/>
        </w:rPr>
        <w:t xml:space="preserve"> </w:t>
      </w:r>
      <w:r w:rsidRPr="00900E7E">
        <w:rPr>
          <w:lang w:val="ky-KG"/>
        </w:rPr>
        <w:t>айыл өкмөтүн</w:t>
      </w:r>
      <w:r w:rsidR="00251B9B">
        <w:rPr>
          <w:lang w:val="ky-KG"/>
        </w:rPr>
        <w:t>үн</w:t>
      </w:r>
      <w:r w:rsidRPr="00900E7E">
        <w:rPr>
          <w:lang w:val="ky-KG"/>
        </w:rPr>
        <w:t xml:space="preserve"> </w:t>
      </w:r>
      <w:r w:rsidR="00B5476F">
        <w:rPr>
          <w:lang w:val="ky-KG"/>
        </w:rPr>
        <w:t>жергиликтуу бюдж</w:t>
      </w:r>
      <w:r w:rsidR="00251B9B">
        <w:rPr>
          <w:lang w:val="ky-KG"/>
        </w:rPr>
        <w:t>етинин</w:t>
      </w:r>
      <w:r w:rsidR="00B5476F">
        <w:rPr>
          <w:lang w:val="ky-KG"/>
        </w:rPr>
        <w:t xml:space="preserve"> </w:t>
      </w:r>
      <w:r w:rsidRPr="00900E7E">
        <w:rPr>
          <w:lang w:val="ky-KG"/>
        </w:rPr>
        <w:t>киреше жана чыгаша бөлүгүнө бекитилсин.</w:t>
      </w:r>
    </w:p>
    <w:p w:rsidR="00900E7E" w:rsidRPr="00900E7E" w:rsidRDefault="00900E7E" w:rsidP="00900E7E">
      <w:pPr>
        <w:pStyle w:val="a6"/>
        <w:jc w:val="both"/>
        <w:rPr>
          <w:b/>
          <w:lang w:val="ky-KG"/>
        </w:rPr>
      </w:pPr>
    </w:p>
    <w:p w:rsidR="00900E7E" w:rsidRPr="00900E7E" w:rsidRDefault="00900E7E" w:rsidP="00900E7E">
      <w:pPr>
        <w:jc w:val="both"/>
        <w:rPr>
          <w:lang w:val="ky-KG"/>
        </w:rPr>
      </w:pPr>
      <w:r w:rsidRPr="00900E7E">
        <w:rPr>
          <w:b/>
          <w:lang w:val="ky-KG"/>
        </w:rPr>
        <w:t>3.</w:t>
      </w:r>
      <w:r>
        <w:rPr>
          <w:lang w:val="ky-KG"/>
        </w:rPr>
        <w:t>Бул токтомдун аткарылышы</w:t>
      </w:r>
      <w:r w:rsidRPr="00900E7E">
        <w:rPr>
          <w:lang w:val="ky-KG"/>
        </w:rPr>
        <w:t xml:space="preserve"> </w:t>
      </w:r>
      <w:r w:rsidR="00251B9B">
        <w:rPr>
          <w:lang w:val="ky-KG"/>
        </w:rPr>
        <w:t>Кыргыз Республикасынын “Бюджеттик кодексинин” талапт</w:t>
      </w:r>
      <w:r w:rsidR="00B5476F">
        <w:rPr>
          <w:lang w:val="ky-KG"/>
        </w:rPr>
        <w:t xml:space="preserve">арына ылайык </w:t>
      </w:r>
      <w:r w:rsidRPr="00900E7E">
        <w:rPr>
          <w:lang w:val="ky-KG"/>
        </w:rPr>
        <w:t xml:space="preserve">айыл өкмөтүнүн башчысы </w:t>
      </w:r>
      <w:r w:rsidR="00B5476F">
        <w:rPr>
          <w:lang w:val="ky-KG"/>
        </w:rPr>
        <w:t xml:space="preserve">А. </w:t>
      </w:r>
      <w:r w:rsidRPr="00900E7E">
        <w:rPr>
          <w:lang w:val="ky-KG"/>
        </w:rPr>
        <w:t>Алишеровго жана</w:t>
      </w:r>
      <w:r>
        <w:rPr>
          <w:lang w:val="ky-KG"/>
        </w:rPr>
        <w:t xml:space="preserve"> финансы экономика </w:t>
      </w:r>
      <w:r w:rsidRPr="00900E7E">
        <w:rPr>
          <w:lang w:val="ky-KG"/>
        </w:rPr>
        <w:t xml:space="preserve"> башчысы </w:t>
      </w:r>
      <w:r w:rsidR="00B5476F">
        <w:rPr>
          <w:lang w:val="ky-KG"/>
        </w:rPr>
        <w:t xml:space="preserve">Г. </w:t>
      </w:r>
      <w:r w:rsidRPr="00900E7E">
        <w:rPr>
          <w:lang w:val="ky-KG"/>
        </w:rPr>
        <w:t>Карымшаковага милдеттендирилсин.</w:t>
      </w:r>
    </w:p>
    <w:p w:rsidR="0055720C" w:rsidRPr="00463B74" w:rsidRDefault="0055720C" w:rsidP="0056640E">
      <w:pPr>
        <w:jc w:val="both"/>
        <w:rPr>
          <w:b/>
          <w:lang w:val="ky-KG"/>
        </w:rPr>
      </w:pPr>
    </w:p>
    <w:p w:rsidR="0055720C" w:rsidRDefault="00900E7E" w:rsidP="0055720C">
      <w:pPr>
        <w:jc w:val="both"/>
        <w:rPr>
          <w:lang w:val="ky-KG"/>
        </w:rPr>
      </w:pPr>
      <w:r>
        <w:rPr>
          <w:b/>
          <w:lang w:val="ky-KG"/>
        </w:rPr>
        <w:t>4</w:t>
      </w:r>
      <w:r w:rsidR="0055720C" w:rsidRPr="00463B74">
        <w:rPr>
          <w:b/>
          <w:lang w:val="ky-KG"/>
        </w:rPr>
        <w:t>.</w:t>
      </w:r>
      <w:r w:rsidR="0055720C" w:rsidRPr="00463B74">
        <w:rPr>
          <w:lang w:val="ky-KG"/>
        </w:rPr>
        <w:t xml:space="preserve">Бул токтомдун </w:t>
      </w:r>
      <w:r w:rsidR="0055720C">
        <w:rPr>
          <w:lang w:val="ky-KG"/>
        </w:rPr>
        <w:t xml:space="preserve">аткарылышын көзөмөлгө алуу бюджет маселери боюнча туруктуу комиссиясына </w:t>
      </w:r>
      <w:r w:rsidR="00251B9B">
        <w:rPr>
          <w:lang w:val="ky-KG"/>
        </w:rPr>
        <w:t>төр</w:t>
      </w:r>
      <w:r w:rsidR="00B5476F">
        <w:rPr>
          <w:lang w:val="ky-KG"/>
        </w:rPr>
        <w:t>айымы А Жумалиева</w:t>
      </w:r>
      <w:r w:rsidR="00251B9B">
        <w:rPr>
          <w:lang w:val="ky-KG"/>
        </w:rPr>
        <w:t>га</w:t>
      </w:r>
      <w:r w:rsidR="00B5476F">
        <w:rPr>
          <w:lang w:val="ky-KG"/>
        </w:rPr>
        <w:t xml:space="preserve"> </w:t>
      </w:r>
      <w:r w:rsidR="0055720C">
        <w:rPr>
          <w:lang w:val="ky-KG"/>
        </w:rPr>
        <w:t xml:space="preserve">тапшырылсын  </w:t>
      </w:r>
    </w:p>
    <w:p w:rsidR="0055720C" w:rsidRPr="00463B74" w:rsidRDefault="0055720C" w:rsidP="0055720C">
      <w:pPr>
        <w:jc w:val="both"/>
        <w:rPr>
          <w:b/>
          <w:lang w:val="ky-KG"/>
        </w:rPr>
      </w:pPr>
    </w:p>
    <w:p w:rsidR="0055720C" w:rsidRPr="00040065" w:rsidRDefault="00900E7E" w:rsidP="0055720C">
      <w:pPr>
        <w:jc w:val="both"/>
        <w:rPr>
          <w:lang w:val="ky-KG"/>
        </w:rPr>
      </w:pPr>
      <w:r>
        <w:rPr>
          <w:b/>
          <w:lang w:val="ky-KG"/>
        </w:rPr>
        <w:t>5</w:t>
      </w:r>
      <w:r w:rsidR="0055720C" w:rsidRPr="00040065">
        <w:rPr>
          <w:b/>
          <w:lang w:val="ky-KG"/>
        </w:rPr>
        <w:t>.</w:t>
      </w:r>
      <w:r w:rsidR="0055720C"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55720C" w:rsidRDefault="0055720C" w:rsidP="0055720C">
      <w:pPr>
        <w:jc w:val="both"/>
        <w:rPr>
          <w:b/>
          <w:lang w:val="ky-KG"/>
        </w:rPr>
      </w:pPr>
    </w:p>
    <w:p w:rsidR="0055720C" w:rsidRDefault="00900E7E" w:rsidP="0055720C">
      <w:pPr>
        <w:jc w:val="both"/>
        <w:rPr>
          <w:lang w:val="ky-KG"/>
        </w:rPr>
      </w:pPr>
      <w:r>
        <w:rPr>
          <w:b/>
          <w:lang w:val="ky-KG"/>
        </w:rPr>
        <w:t>6</w:t>
      </w:r>
      <w:r w:rsidR="0055720C" w:rsidRPr="00040065">
        <w:rPr>
          <w:b/>
          <w:lang w:val="ky-KG"/>
        </w:rPr>
        <w:t>.</w:t>
      </w:r>
      <w:r w:rsidR="0055720C" w:rsidRPr="00040065">
        <w:rPr>
          <w:lang w:val="ky-KG"/>
        </w:rPr>
        <w:t>Токтом мамлекеттик тилде гана кабыл алынды.</w:t>
      </w:r>
    </w:p>
    <w:p w:rsidR="0055720C" w:rsidRDefault="0055720C" w:rsidP="0055720C">
      <w:pPr>
        <w:jc w:val="both"/>
        <w:rPr>
          <w:lang w:val="ky-KG"/>
        </w:rPr>
      </w:pPr>
    </w:p>
    <w:p w:rsidR="0055720C" w:rsidRPr="00040065" w:rsidRDefault="0055720C" w:rsidP="0055720C">
      <w:pPr>
        <w:jc w:val="both"/>
        <w:rPr>
          <w:lang w:val="ky-KG"/>
        </w:rPr>
      </w:pPr>
    </w:p>
    <w:p w:rsidR="0055720C" w:rsidRPr="00040065" w:rsidRDefault="0055720C" w:rsidP="0055720C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</w:t>
      </w:r>
      <w:r>
        <w:rPr>
          <w:b/>
          <w:lang w:val="ky-KG"/>
        </w:rPr>
        <w:t xml:space="preserve">              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  <w:t>С.Дженалиев</w:t>
      </w:r>
    </w:p>
    <w:p w:rsidR="0055720C" w:rsidRPr="0055720C" w:rsidRDefault="0055720C" w:rsidP="0055720C">
      <w:pPr>
        <w:jc w:val="both"/>
        <w:rPr>
          <w:b/>
          <w:lang w:val="ky-KG"/>
        </w:rPr>
      </w:pPr>
    </w:p>
    <w:p w:rsidR="0055720C" w:rsidRDefault="0055720C" w:rsidP="0055720C">
      <w:pPr>
        <w:jc w:val="both"/>
        <w:rPr>
          <w:lang w:val="ky-KG"/>
        </w:rPr>
      </w:pPr>
    </w:p>
    <w:p w:rsidR="00CC769F" w:rsidRDefault="00CC769F" w:rsidP="0055720C">
      <w:pPr>
        <w:jc w:val="both"/>
        <w:rPr>
          <w:lang w:val="ky-KG"/>
        </w:rPr>
      </w:pPr>
    </w:p>
    <w:sectPr w:rsidR="00CC769F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75FD8"/>
    <w:rsid w:val="00083E62"/>
    <w:rsid w:val="000D3829"/>
    <w:rsid w:val="000E55B0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4F10C6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87C0A"/>
    <w:rsid w:val="00900E7E"/>
    <w:rsid w:val="00A069B8"/>
    <w:rsid w:val="00AA7762"/>
    <w:rsid w:val="00AE50D3"/>
    <w:rsid w:val="00AF325C"/>
    <w:rsid w:val="00B06410"/>
    <w:rsid w:val="00B3083A"/>
    <w:rsid w:val="00B5476F"/>
    <w:rsid w:val="00B9301E"/>
    <w:rsid w:val="00BD4F83"/>
    <w:rsid w:val="00C7260E"/>
    <w:rsid w:val="00CB5D7A"/>
    <w:rsid w:val="00CB7783"/>
    <w:rsid w:val="00CC769F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27</cp:revision>
  <cp:lastPrinted>2023-01-18T10:52:00Z</cp:lastPrinted>
  <dcterms:created xsi:type="dcterms:W3CDTF">2022-02-17T18:30:00Z</dcterms:created>
  <dcterms:modified xsi:type="dcterms:W3CDTF">2024-04-02T08:23:00Z</dcterms:modified>
</cp:coreProperties>
</file>