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656" w:rsidRDefault="005E6656" w:rsidP="005E6656">
      <w:pPr>
        <w:tabs>
          <w:tab w:val="left" w:pos="4065"/>
          <w:tab w:val="left" w:pos="6180"/>
        </w:tabs>
        <w:rPr>
          <w:lang w:val="ky-KG"/>
        </w:rPr>
      </w:pPr>
    </w:p>
    <w:tbl>
      <w:tblPr>
        <w:tblpPr w:leftFromText="180" w:rightFromText="180" w:bottomFromText="200" w:vertAnchor="page" w:horzAnchor="margin" w:tblpXSpec="center" w:tblpY="720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94"/>
        <w:gridCol w:w="1559"/>
        <w:gridCol w:w="3969"/>
      </w:tblGrid>
      <w:tr w:rsidR="00265802" w:rsidRPr="008C1E1C" w:rsidTr="002F0A10">
        <w:trPr>
          <w:trHeight w:val="1843"/>
        </w:trPr>
        <w:tc>
          <w:tcPr>
            <w:tcW w:w="3794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265802" w:rsidRDefault="00265802" w:rsidP="00265802">
            <w:pPr>
              <w:pStyle w:val="a3"/>
              <w:spacing w:line="276" w:lineRule="auto"/>
              <w:ind w:firstLine="0"/>
              <w:jc w:val="center"/>
              <w:rPr>
                <w:b/>
                <w:bCs/>
                <w:sz w:val="20"/>
                <w:lang w:val="ru-RU"/>
              </w:rPr>
            </w:pPr>
            <w:r>
              <w:rPr>
                <w:b/>
                <w:bCs/>
                <w:sz w:val="20"/>
                <w:lang w:val="ru-RU"/>
              </w:rPr>
              <w:t xml:space="preserve">                                  </w:t>
            </w:r>
          </w:p>
          <w:p w:rsidR="00265802" w:rsidRPr="00CF10BC" w:rsidRDefault="00265802" w:rsidP="00265802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КЫРГЫЗ РЕСПУБЛИКАСЫ</w:t>
            </w:r>
          </w:p>
          <w:p w:rsidR="00265802" w:rsidRPr="002421F3" w:rsidRDefault="00265802" w:rsidP="00265802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  <w:r>
              <w:rPr>
                <w:rFonts w:ascii="Times New Roman" w:hAnsi="Times New Roman"/>
                <w:b/>
                <w:bCs/>
                <w:caps/>
                <w:sz w:val="20"/>
              </w:rPr>
              <w:t>Жалал-Абад облУСУ</w:t>
            </w:r>
          </w:p>
          <w:p w:rsidR="00265802" w:rsidRDefault="00265802" w:rsidP="00265802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  <w:r>
              <w:rPr>
                <w:rFonts w:ascii="Times New Roman" w:hAnsi="Times New Roman"/>
                <w:b/>
                <w:bCs/>
                <w:caps/>
                <w:sz w:val="20"/>
              </w:rPr>
              <w:t>Токтогул району</w:t>
            </w:r>
          </w:p>
          <w:p w:rsidR="00265802" w:rsidRPr="006B7F17" w:rsidRDefault="00265802" w:rsidP="00265802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12"/>
              </w:rPr>
            </w:pPr>
          </w:p>
          <w:p w:rsidR="00265802" w:rsidRDefault="00265802" w:rsidP="00265802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  <w:r>
              <w:rPr>
                <w:rFonts w:ascii="Times New Roman" w:hAnsi="Times New Roman"/>
                <w:b/>
                <w:bCs/>
                <w:caps/>
                <w:sz w:val="20"/>
              </w:rPr>
              <w:t xml:space="preserve">Кетмен-Дөбө айылдык </w:t>
            </w:r>
          </w:p>
          <w:p w:rsidR="00265802" w:rsidRPr="00023D14" w:rsidRDefault="00265802" w:rsidP="00265802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  <w:r>
              <w:rPr>
                <w:rFonts w:ascii="Times New Roman" w:hAnsi="Times New Roman"/>
                <w:b/>
                <w:bCs/>
                <w:caps/>
                <w:sz w:val="20"/>
              </w:rPr>
              <w:t>кеңеши</w:t>
            </w:r>
          </w:p>
          <w:p w:rsidR="00265802" w:rsidRPr="00864A28" w:rsidRDefault="00265802" w:rsidP="00265802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"/>
              </w:rPr>
            </w:pPr>
          </w:p>
          <w:p w:rsidR="00265802" w:rsidRPr="008C1E1C" w:rsidRDefault="00265802" w:rsidP="00265802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265802" w:rsidRDefault="00265802" w:rsidP="00265802">
            <w:pPr>
              <w:pStyle w:val="a3"/>
              <w:spacing w:line="276" w:lineRule="auto"/>
              <w:jc w:val="left"/>
              <w:rPr>
                <w:sz w:val="10"/>
                <w:szCs w:val="10"/>
              </w:rPr>
            </w:pPr>
          </w:p>
          <w:p w:rsidR="00265802" w:rsidRPr="000741AD" w:rsidRDefault="00265802" w:rsidP="00265802">
            <w:pPr>
              <w:pStyle w:val="a3"/>
              <w:spacing w:line="276" w:lineRule="auto"/>
              <w:ind w:firstLine="0"/>
              <w:jc w:val="left"/>
              <w:rPr>
                <w:noProof/>
                <w:sz w:val="8"/>
                <w:lang w:val="en-US"/>
              </w:rPr>
            </w:pPr>
          </w:p>
          <w:p w:rsidR="00265802" w:rsidRDefault="00265802" w:rsidP="00265802">
            <w:pPr>
              <w:pStyle w:val="a3"/>
              <w:spacing w:line="276" w:lineRule="auto"/>
              <w:ind w:right="-954" w:firstLine="0"/>
              <w:jc w:val="left"/>
              <w:rPr>
                <w:sz w:val="22"/>
                <w:szCs w:val="22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48A52D05" wp14:editId="03BCF86E">
                  <wp:extent cx="771277" cy="755374"/>
                  <wp:effectExtent l="0" t="0" r="0" b="6985"/>
                  <wp:docPr id="19" name="Рисунок 19" descr="Gerb_Countr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Gerb_Country"/>
                          <pic:cNvPicPr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59" cy="755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265802" w:rsidRPr="007475AD" w:rsidRDefault="00265802" w:rsidP="00265802">
            <w:pPr>
              <w:pStyle w:val="a3"/>
              <w:spacing w:line="276" w:lineRule="auto"/>
              <w:ind w:firstLine="0"/>
              <w:jc w:val="left"/>
              <w:rPr>
                <w:b/>
                <w:bCs/>
                <w:sz w:val="18"/>
                <w:szCs w:val="26"/>
                <w:lang w:val="ru-RU"/>
              </w:rPr>
            </w:pPr>
          </w:p>
          <w:p w:rsidR="00265802" w:rsidRDefault="00265802" w:rsidP="00265802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ru-RU"/>
              </w:rPr>
              <w:t>КЫРГЫЗСКАЯ РЕСПУБЛИКА</w:t>
            </w:r>
          </w:p>
          <w:p w:rsidR="00265802" w:rsidRDefault="00265802" w:rsidP="00265802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ru-RU"/>
              </w:rPr>
              <w:t>ДЖАЛАЛ-АБАДСКАЯ ОБЛАСТЬ</w:t>
            </w:r>
          </w:p>
          <w:p w:rsidR="00265802" w:rsidRPr="002421F3" w:rsidRDefault="00265802" w:rsidP="00265802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ru-RU"/>
              </w:rPr>
              <w:t>ТОКТОГУЛЬСКИЙ РАЙОН</w:t>
            </w:r>
          </w:p>
          <w:p w:rsidR="00265802" w:rsidRPr="006B7F17" w:rsidRDefault="00265802" w:rsidP="00265802">
            <w:pPr>
              <w:spacing w:line="276" w:lineRule="auto"/>
              <w:jc w:val="center"/>
              <w:rPr>
                <w:b/>
                <w:bCs/>
                <w:sz w:val="14"/>
                <w:szCs w:val="20"/>
                <w:lang w:val="ky-KG"/>
              </w:rPr>
            </w:pPr>
          </w:p>
          <w:p w:rsidR="00265802" w:rsidRDefault="00265802" w:rsidP="00265802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val="ky-KG"/>
              </w:rPr>
            </w:pPr>
            <w:r>
              <w:rPr>
                <w:b/>
                <w:bCs/>
                <w:sz w:val="20"/>
                <w:szCs w:val="20"/>
                <w:lang w:val="ky-KG"/>
              </w:rPr>
              <w:t>АЙЫЛНЫЙ КЕНЕШ</w:t>
            </w:r>
          </w:p>
          <w:p w:rsidR="00265802" w:rsidRPr="00CF10BC" w:rsidRDefault="00265802" w:rsidP="00265802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val="ky-KG"/>
              </w:rPr>
            </w:pPr>
            <w:r>
              <w:rPr>
                <w:b/>
                <w:bCs/>
                <w:sz w:val="20"/>
                <w:szCs w:val="20"/>
                <w:lang w:val="ky-KG"/>
              </w:rPr>
              <w:t xml:space="preserve"> КЕТМЕН-ДОБО</w:t>
            </w:r>
          </w:p>
          <w:p w:rsidR="00265802" w:rsidRPr="00864A28" w:rsidRDefault="00265802" w:rsidP="00265802">
            <w:pPr>
              <w:spacing w:line="276" w:lineRule="auto"/>
              <w:jc w:val="center"/>
              <w:rPr>
                <w:b/>
                <w:bCs/>
                <w:caps/>
                <w:sz w:val="2"/>
                <w:szCs w:val="20"/>
                <w:lang w:val="ky-KG"/>
              </w:rPr>
            </w:pPr>
          </w:p>
          <w:p w:rsidR="00265802" w:rsidRPr="008C1E1C" w:rsidRDefault="00265802" w:rsidP="00265802">
            <w:pPr>
              <w:pStyle w:val="a3"/>
              <w:spacing w:line="276" w:lineRule="auto"/>
              <w:ind w:left="-358" w:firstLine="0"/>
              <w:jc w:val="center"/>
              <w:rPr>
                <w:rFonts w:ascii="Times New Roman" w:hAnsi="Times New Roman"/>
                <w:sz w:val="16"/>
                <w:szCs w:val="18"/>
                <w:lang w:val="en-US"/>
              </w:rPr>
            </w:pPr>
          </w:p>
        </w:tc>
      </w:tr>
    </w:tbl>
    <w:p w:rsidR="002F0A10" w:rsidRPr="00040065" w:rsidRDefault="002F0A10" w:rsidP="002F0A10">
      <w:pPr>
        <w:rPr>
          <w:lang w:val="ky-KG"/>
        </w:rPr>
      </w:pPr>
      <w:r>
        <w:rPr>
          <w:szCs w:val="28"/>
          <w:lang w:val="ky-KG"/>
        </w:rPr>
        <w:t xml:space="preserve">          </w:t>
      </w:r>
      <w:r>
        <w:rPr>
          <w:lang w:val="ky-KG"/>
        </w:rPr>
        <w:t xml:space="preserve">                                      Эл </w:t>
      </w:r>
      <w:r w:rsidRPr="00040065">
        <w:rPr>
          <w:lang w:val="ky-KG"/>
        </w:rPr>
        <w:t xml:space="preserve">депутаттарынын Кетмен – Дөбө айылдык  Кеңешинин  </w:t>
      </w:r>
    </w:p>
    <w:p w:rsidR="002F0A10" w:rsidRPr="00040065" w:rsidRDefault="002F0A10" w:rsidP="002F0A10">
      <w:pPr>
        <w:jc w:val="center"/>
        <w:rPr>
          <w:lang w:val="ky-KG"/>
        </w:rPr>
      </w:pPr>
      <w:r>
        <w:rPr>
          <w:lang w:val="ky-KG"/>
        </w:rPr>
        <w:t xml:space="preserve">                     VIII чакырылышынын  кезектеги </w:t>
      </w:r>
      <w:r>
        <w:rPr>
          <w:lang w:val="en-US"/>
        </w:rPr>
        <w:t>XIII</w:t>
      </w:r>
      <w:r w:rsidR="009B4620">
        <w:rPr>
          <w:lang w:val="ky-KG"/>
        </w:rPr>
        <w:t xml:space="preserve"> сессиясы</w:t>
      </w:r>
    </w:p>
    <w:p w:rsidR="002F0A10" w:rsidRPr="00040065" w:rsidRDefault="002F0A10" w:rsidP="002F0A10">
      <w:pPr>
        <w:ind w:left="2127" w:hanging="1560"/>
        <w:rPr>
          <w:lang w:val="ky-KG"/>
        </w:rPr>
      </w:pPr>
      <w:r w:rsidRPr="00040065">
        <w:rPr>
          <w:lang w:val="ky-KG"/>
        </w:rPr>
        <w:t xml:space="preserve">                                                         </w:t>
      </w:r>
    </w:p>
    <w:p w:rsidR="002F0A10" w:rsidRPr="00040065" w:rsidRDefault="009B4620" w:rsidP="009B4620">
      <w:pPr>
        <w:ind w:left="2127" w:hanging="1560"/>
        <w:rPr>
          <w:b/>
          <w:lang w:val="ky-KG"/>
        </w:rPr>
      </w:pPr>
      <w:r>
        <w:rPr>
          <w:b/>
          <w:lang w:val="ky-KG"/>
        </w:rPr>
        <w:t xml:space="preserve">                                                            ТОКТОМ</w:t>
      </w:r>
      <w:r w:rsidR="002F0A10" w:rsidRPr="00040065">
        <w:rPr>
          <w:b/>
          <w:lang w:val="ky-KG"/>
        </w:rPr>
        <w:t xml:space="preserve">  </w:t>
      </w:r>
    </w:p>
    <w:p w:rsidR="002F0A10" w:rsidRPr="00040065" w:rsidRDefault="002F0A10" w:rsidP="002F0A10">
      <w:pPr>
        <w:ind w:left="2127" w:hanging="1560"/>
        <w:rPr>
          <w:b/>
          <w:lang w:val="ky-KG"/>
        </w:rPr>
      </w:pPr>
      <w:r w:rsidRPr="00040065">
        <w:rPr>
          <w:lang w:val="ky-KG"/>
        </w:rPr>
        <w:t xml:space="preserve"> </w:t>
      </w:r>
    </w:p>
    <w:p w:rsidR="002F0A10" w:rsidRPr="00C9167D" w:rsidRDefault="00204CC3" w:rsidP="002F0A10">
      <w:pPr>
        <w:rPr>
          <w:lang w:val="ky-KG"/>
        </w:rPr>
      </w:pPr>
      <w:r>
        <w:rPr>
          <w:lang w:val="ky-KG"/>
        </w:rPr>
        <w:t>2022-жылдын 19</w:t>
      </w:r>
      <w:r w:rsidR="002F0A10" w:rsidRPr="00C9167D">
        <w:rPr>
          <w:lang w:val="ky-KG"/>
        </w:rPr>
        <w:t>-дека</w:t>
      </w:r>
      <w:r w:rsidR="009B4620">
        <w:rPr>
          <w:lang w:val="ky-KG"/>
        </w:rPr>
        <w:t xml:space="preserve">бры  </w:t>
      </w:r>
      <w:r w:rsidR="0062435E">
        <w:rPr>
          <w:lang w:val="ky-KG"/>
        </w:rPr>
        <w:t xml:space="preserve">                         </w:t>
      </w:r>
      <w:r w:rsidR="002F0A10" w:rsidRPr="00C9167D">
        <w:rPr>
          <w:lang w:val="ky-KG"/>
        </w:rPr>
        <w:t xml:space="preserve">№ </w:t>
      </w:r>
      <w:r w:rsidR="009B4620">
        <w:rPr>
          <w:lang w:val="ky-KG"/>
        </w:rPr>
        <w:t>13-</w:t>
      </w:r>
      <w:r w:rsidR="002F0A10" w:rsidRPr="00C9167D">
        <w:rPr>
          <w:lang w:val="ky-KG"/>
        </w:rPr>
        <w:t xml:space="preserve">1                </w:t>
      </w:r>
      <w:r w:rsidR="009B4620">
        <w:rPr>
          <w:lang w:val="ky-KG"/>
        </w:rPr>
        <w:t xml:space="preserve">           </w:t>
      </w:r>
      <w:r w:rsidR="0007514D">
        <w:rPr>
          <w:lang w:val="ky-KG"/>
        </w:rPr>
        <w:t xml:space="preserve">        </w:t>
      </w:r>
      <w:r w:rsidR="0062435E">
        <w:rPr>
          <w:lang w:val="ky-KG"/>
        </w:rPr>
        <w:t xml:space="preserve"> </w:t>
      </w:r>
      <w:r w:rsidR="002F0A10" w:rsidRPr="00C9167D">
        <w:rPr>
          <w:lang w:val="ky-KG"/>
        </w:rPr>
        <w:t>Терек-Суу айылы</w:t>
      </w:r>
    </w:p>
    <w:p w:rsidR="002F0A10" w:rsidRPr="00040065" w:rsidRDefault="002F0A10" w:rsidP="002F0A10">
      <w:pPr>
        <w:rPr>
          <w:lang w:val="ky-KG"/>
        </w:rPr>
      </w:pPr>
    </w:p>
    <w:p w:rsidR="00A9606F" w:rsidRPr="00A9606F" w:rsidRDefault="00A9606F" w:rsidP="00A9606F">
      <w:pPr>
        <w:pStyle w:val="ac"/>
        <w:jc w:val="center"/>
        <w:rPr>
          <w:b/>
          <w:sz w:val="24"/>
          <w:szCs w:val="24"/>
          <w:lang w:val="ky-KG"/>
        </w:rPr>
      </w:pPr>
      <w:r w:rsidRPr="00A9606F">
        <w:rPr>
          <w:b/>
          <w:sz w:val="24"/>
          <w:szCs w:val="24"/>
          <w:lang w:val="ky-KG"/>
        </w:rPr>
        <w:t>Кетмен-Дөбө айыл өкмөтүнүн 2022-жылдын 11 айына карата</w:t>
      </w:r>
    </w:p>
    <w:p w:rsidR="00A9606F" w:rsidRDefault="00A9606F" w:rsidP="00A9606F">
      <w:pPr>
        <w:pStyle w:val="ac"/>
        <w:jc w:val="center"/>
        <w:rPr>
          <w:b/>
          <w:sz w:val="24"/>
          <w:szCs w:val="24"/>
          <w:lang w:val="ky-KG"/>
        </w:rPr>
      </w:pPr>
      <w:r w:rsidRPr="00A9606F">
        <w:rPr>
          <w:b/>
          <w:sz w:val="24"/>
          <w:szCs w:val="24"/>
          <w:lang w:val="ky-KG"/>
        </w:rPr>
        <w:t>бюджеттин киреше жана чыгаша бөлүгүн аткарылышы жөнүндө</w:t>
      </w:r>
    </w:p>
    <w:p w:rsidR="00A9606F" w:rsidRPr="00A9606F" w:rsidRDefault="00A9606F" w:rsidP="00A9606F">
      <w:pPr>
        <w:pStyle w:val="ac"/>
        <w:jc w:val="center"/>
        <w:rPr>
          <w:b/>
          <w:sz w:val="24"/>
          <w:szCs w:val="24"/>
          <w:lang w:val="ky-KG"/>
        </w:rPr>
      </w:pPr>
    </w:p>
    <w:p w:rsidR="00A9606F" w:rsidRPr="00A9606F" w:rsidRDefault="00A9606F" w:rsidP="00A9606F">
      <w:pPr>
        <w:ind w:firstLine="708"/>
        <w:jc w:val="both"/>
        <w:rPr>
          <w:b/>
          <w:lang w:val="ky-KG"/>
        </w:rPr>
      </w:pPr>
      <w:r w:rsidRPr="00A9606F">
        <w:rPr>
          <w:color w:val="000000"/>
          <w:lang w:val="ky-KG"/>
        </w:rPr>
        <w:t xml:space="preserve">Кетмен-Дөбө айыл өкмөтүнүн 2022-жылга 11 айдагы бюджеттин киреше жана чыгаша бөлүгүн аткарылышы боюнча </w:t>
      </w:r>
      <w:r w:rsidRPr="00A9606F">
        <w:rPr>
          <w:lang w:val="ky-KG"/>
        </w:rPr>
        <w:t xml:space="preserve"> Кетмен-Дөбө айыл өкмөтүнүн ФЭБ башчысы Карымшакова Гульмира Казаковнанын маалыматын жана Кетмен-Дөбө айылдык кеңешинин социалдык-экономикалык жактан өнүктүрүү, бюджет маселелери боюнча туруктуу комиссиясынын протоколдук чечимин угуп жана талкуулап Кетмен-Дөбө айылдык кеңешинин VIII чакырылышынын кезектеги XIII сессиясы </w:t>
      </w:r>
      <w:r w:rsidRPr="00A9606F">
        <w:rPr>
          <w:b/>
          <w:lang w:val="ky-KG"/>
        </w:rPr>
        <w:t>токтом кылат:</w:t>
      </w:r>
    </w:p>
    <w:p w:rsidR="00A9606F" w:rsidRPr="00A9606F" w:rsidRDefault="00A9606F" w:rsidP="00A9606F">
      <w:pPr>
        <w:spacing w:before="100" w:beforeAutospacing="1" w:after="100" w:afterAutospacing="1"/>
        <w:jc w:val="both"/>
        <w:rPr>
          <w:color w:val="000000"/>
          <w:lang w:val="ky-KG"/>
        </w:rPr>
      </w:pPr>
      <w:r w:rsidRPr="00A9606F">
        <w:rPr>
          <w:b/>
          <w:color w:val="000000"/>
          <w:lang w:val="ky-KG"/>
        </w:rPr>
        <w:t>1</w:t>
      </w:r>
      <w:r w:rsidRPr="00A9606F">
        <w:rPr>
          <w:color w:val="000000"/>
          <w:lang w:val="ky-KG"/>
        </w:rPr>
        <w:t>.Кетмен-Дөбө айыл өкмөтүнүн 2022-жылдын 11 айына киреше бөлүгү жалпы 17165,7 мин</w:t>
      </w:r>
      <w:r>
        <w:rPr>
          <w:color w:val="000000"/>
          <w:lang w:val="ky-KG"/>
        </w:rPr>
        <w:t xml:space="preserve"> сомду түздү мунун ичинен теңдөөчү</w:t>
      </w:r>
      <w:r w:rsidRPr="00A9606F">
        <w:rPr>
          <w:color w:val="000000"/>
          <w:lang w:val="ky-KG"/>
        </w:rPr>
        <w:t xml:space="preserve"> грант 3192,2 миң сом, максаттуу трансферт 5734,2 мин сом, жергиликтүү бюджет 8239,3 мин сом. Бюджеттин чыгаша бөлүгү 12623,3 миң сомго атайын каражат 1564,8 мин сомго аткарылгандыгы жактырылсын.</w:t>
      </w:r>
    </w:p>
    <w:p w:rsidR="00A9606F" w:rsidRPr="00A9606F" w:rsidRDefault="00A9606F" w:rsidP="00A9606F">
      <w:pPr>
        <w:spacing w:before="100" w:beforeAutospacing="1" w:after="100" w:afterAutospacing="1"/>
        <w:jc w:val="both"/>
        <w:rPr>
          <w:color w:val="000000"/>
          <w:lang w:val="ky-KG"/>
        </w:rPr>
      </w:pPr>
      <w:r w:rsidRPr="00A9606F">
        <w:rPr>
          <w:b/>
          <w:color w:val="000000"/>
          <w:lang w:val="ky-KG"/>
        </w:rPr>
        <w:t>2.</w:t>
      </w:r>
      <w:r w:rsidRPr="00A9606F">
        <w:rPr>
          <w:color w:val="000000"/>
          <w:lang w:val="ky-KG"/>
        </w:rPr>
        <w:t xml:space="preserve"> Кырк-Жигит участкасына республикалык бюджеттен келген 2000,0 млн сом археологиялык шарттарды эске алып “</w:t>
      </w:r>
      <w:r>
        <w:rPr>
          <w:color w:val="000000"/>
          <w:lang w:val="ky-KG"/>
        </w:rPr>
        <w:t>Кетмен-Дөбө Таза а</w:t>
      </w:r>
      <w:r w:rsidRPr="00A9606F">
        <w:rPr>
          <w:color w:val="000000"/>
          <w:lang w:val="ky-KG"/>
        </w:rPr>
        <w:t>ймак” мун</w:t>
      </w:r>
      <w:r>
        <w:rPr>
          <w:color w:val="000000"/>
          <w:lang w:val="ky-KG"/>
        </w:rPr>
        <w:t>иципалдык ишканасынын атайын счё</w:t>
      </w:r>
      <w:r w:rsidRPr="00A9606F">
        <w:rPr>
          <w:color w:val="000000"/>
          <w:lang w:val="ky-KG"/>
        </w:rPr>
        <w:t xml:space="preserve">тунда сакталып айыл </w:t>
      </w:r>
      <w:r>
        <w:rPr>
          <w:color w:val="000000"/>
          <w:lang w:val="ky-KG"/>
        </w:rPr>
        <w:t>өкмөтүнүн</w:t>
      </w:r>
      <w:r w:rsidRPr="00A9606F">
        <w:rPr>
          <w:color w:val="000000"/>
          <w:lang w:val="ky-KG"/>
        </w:rPr>
        <w:t xml:space="preserve"> макулдугу менен жумшоо жагы милдеттендирилсин.</w:t>
      </w:r>
    </w:p>
    <w:p w:rsidR="00A9606F" w:rsidRPr="00A9606F" w:rsidRDefault="00A9606F" w:rsidP="00A9606F">
      <w:pPr>
        <w:spacing w:before="100" w:beforeAutospacing="1" w:after="100" w:afterAutospacing="1"/>
        <w:jc w:val="both"/>
        <w:rPr>
          <w:color w:val="000000"/>
          <w:lang w:val="ky-KG"/>
        </w:rPr>
      </w:pPr>
      <w:r w:rsidRPr="00A9606F">
        <w:rPr>
          <w:b/>
          <w:color w:val="000000"/>
          <w:lang w:val="ky-KG"/>
        </w:rPr>
        <w:t>3</w:t>
      </w:r>
      <w:r w:rsidRPr="00A9606F">
        <w:rPr>
          <w:color w:val="000000"/>
          <w:lang w:val="ky-KG"/>
        </w:rPr>
        <w:t>.Айыл өкмөтүндө пландан ашыкча түшкөн 2501,5 мин сом айыл өкмөтүнүн муктаждыгына максаттуу пайдалансын.</w:t>
      </w:r>
    </w:p>
    <w:p w:rsidR="00A9606F" w:rsidRPr="00A9606F" w:rsidRDefault="00A9606F" w:rsidP="00A9606F">
      <w:pPr>
        <w:spacing w:before="100" w:beforeAutospacing="1" w:after="100" w:afterAutospacing="1"/>
        <w:jc w:val="both"/>
        <w:rPr>
          <w:color w:val="000000"/>
          <w:lang w:val="ky-KG"/>
        </w:rPr>
      </w:pPr>
      <w:r w:rsidRPr="00A9606F">
        <w:rPr>
          <w:color w:val="000000"/>
          <w:lang w:val="ky-KG"/>
        </w:rPr>
        <w:t xml:space="preserve">4.Бул токтомдун аткарылышы айыл өкмөтүнүн башчысы </w:t>
      </w:r>
      <w:r w:rsidR="001C70B6">
        <w:rPr>
          <w:color w:val="000000"/>
          <w:lang w:val="ky-KG"/>
        </w:rPr>
        <w:t>А.</w:t>
      </w:r>
      <w:r w:rsidRPr="00A9606F">
        <w:rPr>
          <w:color w:val="000000"/>
          <w:lang w:val="ky-KG"/>
        </w:rPr>
        <w:t>Алишеровго жана финансы экономика</w:t>
      </w:r>
      <w:r w:rsidR="001C70B6">
        <w:rPr>
          <w:color w:val="000000"/>
          <w:lang w:val="ky-KG"/>
        </w:rPr>
        <w:t xml:space="preserve"> бөлүмүнүн </w:t>
      </w:r>
      <w:r w:rsidRPr="00A9606F">
        <w:rPr>
          <w:color w:val="000000"/>
          <w:lang w:val="ky-KG"/>
        </w:rPr>
        <w:t xml:space="preserve"> башчысы</w:t>
      </w:r>
      <w:r w:rsidR="001C70B6">
        <w:rPr>
          <w:color w:val="000000"/>
          <w:lang w:val="ky-KG"/>
        </w:rPr>
        <w:t xml:space="preserve"> Г.</w:t>
      </w:r>
      <w:r w:rsidRPr="00A9606F">
        <w:rPr>
          <w:color w:val="000000"/>
          <w:lang w:val="ky-KG"/>
        </w:rPr>
        <w:t xml:space="preserve"> Карымшаковага милдеттендирилсин.</w:t>
      </w:r>
    </w:p>
    <w:p w:rsidR="00EC063B" w:rsidRPr="00A9606F" w:rsidRDefault="00A9606F" w:rsidP="00A9606F">
      <w:pPr>
        <w:spacing w:before="100" w:beforeAutospacing="1" w:after="100" w:afterAutospacing="1"/>
        <w:jc w:val="both"/>
        <w:rPr>
          <w:color w:val="000000"/>
          <w:lang w:val="ky-KG"/>
        </w:rPr>
      </w:pPr>
      <w:r w:rsidRPr="00A9606F">
        <w:rPr>
          <w:b/>
          <w:color w:val="000000"/>
          <w:lang w:val="ky-KG"/>
        </w:rPr>
        <w:t>5</w:t>
      </w:r>
      <w:r w:rsidRPr="00A9606F">
        <w:rPr>
          <w:color w:val="000000"/>
          <w:lang w:val="ky-KG"/>
        </w:rPr>
        <w:t>.Бул токтомдун аткарылышын көзөмөлгө алуу</w:t>
      </w:r>
      <w:r w:rsidR="00265802">
        <w:rPr>
          <w:color w:val="000000"/>
          <w:lang w:val="ky-KG"/>
        </w:rPr>
        <w:t xml:space="preserve"> жагы</w:t>
      </w:r>
      <w:r w:rsidRPr="00A9606F">
        <w:rPr>
          <w:color w:val="000000"/>
          <w:lang w:val="ky-KG"/>
        </w:rPr>
        <w:t xml:space="preserve"> бюджет маселе</w:t>
      </w:r>
      <w:r>
        <w:rPr>
          <w:color w:val="000000"/>
          <w:lang w:val="ky-KG"/>
        </w:rPr>
        <w:t>ле</w:t>
      </w:r>
      <w:r w:rsidRPr="00A9606F">
        <w:rPr>
          <w:color w:val="000000"/>
          <w:lang w:val="ky-KG"/>
        </w:rPr>
        <w:t>ри боюнча туруктуу комиссиясына тапшырылсын.</w:t>
      </w:r>
    </w:p>
    <w:p w:rsidR="00EC063B" w:rsidRPr="00040065" w:rsidRDefault="00A9606F" w:rsidP="00EC063B">
      <w:pPr>
        <w:jc w:val="both"/>
        <w:rPr>
          <w:lang w:val="ky-KG"/>
        </w:rPr>
      </w:pPr>
      <w:r>
        <w:rPr>
          <w:b/>
          <w:lang w:val="ky-KG"/>
        </w:rPr>
        <w:t>6</w:t>
      </w:r>
      <w:r w:rsidR="00EC063B" w:rsidRPr="00040065">
        <w:rPr>
          <w:b/>
          <w:lang w:val="ky-KG"/>
        </w:rPr>
        <w:t>.</w:t>
      </w:r>
      <w:r w:rsidR="00EC063B" w:rsidRPr="00040065">
        <w:rPr>
          <w:lang w:val="ky-KG"/>
        </w:rPr>
        <w:t xml:space="preserve">Бул токтом </w:t>
      </w:r>
      <w:r w:rsidR="00EC063B" w:rsidRPr="00C9167D">
        <w:rPr>
          <w:lang w:val="ky-KG"/>
        </w:rPr>
        <w:t xml:space="preserve">https://ketmen-dobo.kg/ </w:t>
      </w:r>
      <w:r w:rsidR="00EC063B">
        <w:rPr>
          <w:lang w:val="ky-KG"/>
        </w:rPr>
        <w:t>сайт</w:t>
      </w:r>
      <w:r w:rsidR="00EC063B" w:rsidRPr="00040065">
        <w:rPr>
          <w:lang w:val="ky-KG"/>
        </w:rPr>
        <w:t xml:space="preserve">ына жарыяланган күндөн тартып мыйзамдуу күчүнө кирет. </w:t>
      </w:r>
    </w:p>
    <w:p w:rsidR="00EC063B" w:rsidRDefault="00EC063B" w:rsidP="00EC063B">
      <w:pPr>
        <w:jc w:val="both"/>
        <w:rPr>
          <w:b/>
          <w:lang w:val="ky-KG"/>
        </w:rPr>
      </w:pPr>
    </w:p>
    <w:p w:rsidR="00EC063B" w:rsidRDefault="00A9606F" w:rsidP="00EC063B">
      <w:pPr>
        <w:jc w:val="both"/>
        <w:rPr>
          <w:lang w:val="ky-KG"/>
        </w:rPr>
      </w:pPr>
      <w:r>
        <w:rPr>
          <w:b/>
          <w:lang w:val="ky-KG"/>
        </w:rPr>
        <w:t>7</w:t>
      </w:r>
      <w:r w:rsidR="00EC063B" w:rsidRPr="00040065">
        <w:rPr>
          <w:b/>
          <w:lang w:val="ky-KG"/>
        </w:rPr>
        <w:t>.</w:t>
      </w:r>
      <w:r w:rsidR="00EC063B" w:rsidRPr="00040065">
        <w:rPr>
          <w:lang w:val="ky-KG"/>
        </w:rPr>
        <w:t>Токтом мамлекеттик тилде гана кабыл алынды.</w:t>
      </w:r>
    </w:p>
    <w:p w:rsidR="002F0A10" w:rsidRPr="00040065" w:rsidRDefault="002F0A10" w:rsidP="002F0A10">
      <w:pPr>
        <w:jc w:val="both"/>
        <w:rPr>
          <w:lang w:val="ky-KG"/>
        </w:rPr>
      </w:pPr>
    </w:p>
    <w:p w:rsidR="00EC063B" w:rsidRDefault="00EC063B" w:rsidP="002F0A10">
      <w:pPr>
        <w:jc w:val="both"/>
        <w:rPr>
          <w:lang w:val="ky-KG"/>
        </w:rPr>
      </w:pPr>
    </w:p>
    <w:p w:rsidR="00EC063B" w:rsidRPr="00040065" w:rsidRDefault="00EC063B" w:rsidP="002F0A10">
      <w:pPr>
        <w:jc w:val="both"/>
        <w:rPr>
          <w:lang w:val="ky-KG"/>
        </w:rPr>
      </w:pPr>
    </w:p>
    <w:p w:rsidR="00A9606F" w:rsidRDefault="002F0A10" w:rsidP="00A9606F">
      <w:pPr>
        <w:tabs>
          <w:tab w:val="left" w:pos="3720"/>
        </w:tabs>
        <w:rPr>
          <w:b/>
          <w:lang w:val="ky-KG"/>
        </w:rPr>
      </w:pPr>
      <w:r>
        <w:rPr>
          <w:b/>
          <w:lang w:val="ky-KG"/>
        </w:rPr>
        <w:t>Төрайым</w:t>
      </w:r>
      <w:r w:rsidRPr="00040065">
        <w:rPr>
          <w:b/>
          <w:lang w:val="ky-KG"/>
        </w:rPr>
        <w:t xml:space="preserve">                          </w:t>
      </w:r>
      <w:r>
        <w:rPr>
          <w:b/>
          <w:lang w:val="ky-KG"/>
        </w:rPr>
        <w:t xml:space="preserve">                      </w:t>
      </w:r>
      <w:r w:rsidRPr="00040065">
        <w:rPr>
          <w:b/>
          <w:lang w:val="ky-KG"/>
        </w:rPr>
        <w:t xml:space="preserve">         </w:t>
      </w:r>
      <w:r>
        <w:rPr>
          <w:b/>
          <w:lang w:val="ky-KG"/>
        </w:rPr>
        <w:t xml:space="preserve">                </w:t>
      </w:r>
      <w:r w:rsidRPr="00040065">
        <w:rPr>
          <w:b/>
          <w:lang w:val="ky-KG"/>
        </w:rPr>
        <w:t xml:space="preserve">      </w:t>
      </w:r>
      <w:r w:rsidRPr="00040065">
        <w:rPr>
          <w:b/>
          <w:lang w:val="ky-KG"/>
        </w:rPr>
        <w:tab/>
      </w:r>
      <w:r w:rsidR="001C70B6">
        <w:rPr>
          <w:b/>
          <w:lang w:val="ky-KG"/>
        </w:rPr>
        <w:t xml:space="preserve">  А.К.Жумалиева </w:t>
      </w:r>
      <w:bookmarkStart w:id="0" w:name="_GoBack"/>
      <w:bookmarkEnd w:id="0"/>
    </w:p>
    <w:sectPr w:rsidR="00A96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21C66"/>
    <w:multiLevelType w:val="hybridMultilevel"/>
    <w:tmpl w:val="77403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3361A"/>
    <w:multiLevelType w:val="hybridMultilevel"/>
    <w:tmpl w:val="02E2FC7E"/>
    <w:lvl w:ilvl="0" w:tplc="1C5C68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A5454"/>
    <w:multiLevelType w:val="hybridMultilevel"/>
    <w:tmpl w:val="84A07C2E"/>
    <w:lvl w:ilvl="0" w:tplc="794489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1D1F73"/>
    <w:multiLevelType w:val="hybridMultilevel"/>
    <w:tmpl w:val="19CC1664"/>
    <w:lvl w:ilvl="0" w:tplc="1C6CCBA6">
      <w:start w:val="1"/>
      <w:numFmt w:val="decimal"/>
      <w:lvlText w:val="%1."/>
      <w:lvlJc w:val="left"/>
      <w:pPr>
        <w:ind w:left="720" w:hanging="360"/>
      </w:pPr>
      <w:rPr>
        <w:rFonts w:hint="default"/>
        <w:color w:val="2323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3A797F"/>
    <w:multiLevelType w:val="hybridMultilevel"/>
    <w:tmpl w:val="39F24466"/>
    <w:lvl w:ilvl="0" w:tplc="84D0AA2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59C69CD"/>
    <w:multiLevelType w:val="hybridMultilevel"/>
    <w:tmpl w:val="7506CC38"/>
    <w:lvl w:ilvl="0" w:tplc="36642C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5C1E17"/>
    <w:multiLevelType w:val="hybridMultilevel"/>
    <w:tmpl w:val="EFE4A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142934"/>
    <w:multiLevelType w:val="hybridMultilevel"/>
    <w:tmpl w:val="4E709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E425BE"/>
    <w:multiLevelType w:val="hybridMultilevel"/>
    <w:tmpl w:val="3EF84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61417C"/>
    <w:multiLevelType w:val="hybridMultilevel"/>
    <w:tmpl w:val="16BC9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403636"/>
    <w:multiLevelType w:val="hybridMultilevel"/>
    <w:tmpl w:val="9482EC4C"/>
    <w:lvl w:ilvl="0" w:tplc="4B2069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5F6930"/>
    <w:multiLevelType w:val="hybridMultilevel"/>
    <w:tmpl w:val="B4DCFD8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1B3F34"/>
    <w:multiLevelType w:val="hybridMultilevel"/>
    <w:tmpl w:val="A4F4C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6"/>
  </w:num>
  <w:num w:numId="7">
    <w:abstractNumId w:val="5"/>
  </w:num>
  <w:num w:numId="8">
    <w:abstractNumId w:val="1"/>
  </w:num>
  <w:num w:numId="9">
    <w:abstractNumId w:val="11"/>
  </w:num>
  <w:num w:numId="10">
    <w:abstractNumId w:val="2"/>
  </w:num>
  <w:num w:numId="11">
    <w:abstractNumId w:val="10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656"/>
    <w:rsid w:val="00015EAA"/>
    <w:rsid w:val="00021246"/>
    <w:rsid w:val="00052C9C"/>
    <w:rsid w:val="00066099"/>
    <w:rsid w:val="00074DE3"/>
    <w:rsid w:val="0007514D"/>
    <w:rsid w:val="000938A3"/>
    <w:rsid w:val="000D6F4C"/>
    <w:rsid w:val="000D7389"/>
    <w:rsid w:val="00103032"/>
    <w:rsid w:val="0010765B"/>
    <w:rsid w:val="00111974"/>
    <w:rsid w:val="0011418D"/>
    <w:rsid w:val="001241C2"/>
    <w:rsid w:val="00165011"/>
    <w:rsid w:val="00174E64"/>
    <w:rsid w:val="001A05E7"/>
    <w:rsid w:val="001B3CFF"/>
    <w:rsid w:val="001C3966"/>
    <w:rsid w:val="001C70B6"/>
    <w:rsid w:val="001D5C85"/>
    <w:rsid w:val="001E4C01"/>
    <w:rsid w:val="001E6394"/>
    <w:rsid w:val="001F3E06"/>
    <w:rsid w:val="001F432D"/>
    <w:rsid w:val="00200D13"/>
    <w:rsid w:val="00204CC3"/>
    <w:rsid w:val="00256FA6"/>
    <w:rsid w:val="00265802"/>
    <w:rsid w:val="00271429"/>
    <w:rsid w:val="0029051B"/>
    <w:rsid w:val="002915E7"/>
    <w:rsid w:val="002A3DFE"/>
    <w:rsid w:val="002B7783"/>
    <w:rsid w:val="002E77F6"/>
    <w:rsid w:val="002F0A10"/>
    <w:rsid w:val="002F64C8"/>
    <w:rsid w:val="00305C8B"/>
    <w:rsid w:val="003479F0"/>
    <w:rsid w:val="00386BF0"/>
    <w:rsid w:val="00397EDE"/>
    <w:rsid w:val="003B0453"/>
    <w:rsid w:val="003B7C3F"/>
    <w:rsid w:val="003C4492"/>
    <w:rsid w:val="00400D5C"/>
    <w:rsid w:val="004050A1"/>
    <w:rsid w:val="00413B2F"/>
    <w:rsid w:val="00425CD3"/>
    <w:rsid w:val="00427DFA"/>
    <w:rsid w:val="0044522E"/>
    <w:rsid w:val="00461748"/>
    <w:rsid w:val="0048283B"/>
    <w:rsid w:val="004A1817"/>
    <w:rsid w:val="004B3B42"/>
    <w:rsid w:val="004F2EA7"/>
    <w:rsid w:val="004F522F"/>
    <w:rsid w:val="004F581E"/>
    <w:rsid w:val="00502021"/>
    <w:rsid w:val="00531709"/>
    <w:rsid w:val="00532AB0"/>
    <w:rsid w:val="005466C3"/>
    <w:rsid w:val="00565AFF"/>
    <w:rsid w:val="00565EFE"/>
    <w:rsid w:val="005D69A9"/>
    <w:rsid w:val="005E6656"/>
    <w:rsid w:val="005F112B"/>
    <w:rsid w:val="006067AC"/>
    <w:rsid w:val="0061195B"/>
    <w:rsid w:val="0062435E"/>
    <w:rsid w:val="006439EE"/>
    <w:rsid w:val="00644251"/>
    <w:rsid w:val="006555FC"/>
    <w:rsid w:val="006835F4"/>
    <w:rsid w:val="00692C09"/>
    <w:rsid w:val="00710ECA"/>
    <w:rsid w:val="00741B76"/>
    <w:rsid w:val="007876C5"/>
    <w:rsid w:val="00793EBC"/>
    <w:rsid w:val="007A2E77"/>
    <w:rsid w:val="007B4733"/>
    <w:rsid w:val="007C2F4A"/>
    <w:rsid w:val="007E5A21"/>
    <w:rsid w:val="00825276"/>
    <w:rsid w:val="008A732D"/>
    <w:rsid w:val="00902B7B"/>
    <w:rsid w:val="00957379"/>
    <w:rsid w:val="0098408F"/>
    <w:rsid w:val="00984D5D"/>
    <w:rsid w:val="009B4620"/>
    <w:rsid w:val="009D2C18"/>
    <w:rsid w:val="00A24E26"/>
    <w:rsid w:val="00A9606F"/>
    <w:rsid w:val="00AD1DDA"/>
    <w:rsid w:val="00AD7647"/>
    <w:rsid w:val="00B4634F"/>
    <w:rsid w:val="00B65213"/>
    <w:rsid w:val="00B95249"/>
    <w:rsid w:val="00BC1152"/>
    <w:rsid w:val="00BC5B97"/>
    <w:rsid w:val="00BD4C9C"/>
    <w:rsid w:val="00BD512F"/>
    <w:rsid w:val="00CE152D"/>
    <w:rsid w:val="00CE6642"/>
    <w:rsid w:val="00D3263E"/>
    <w:rsid w:val="00D37394"/>
    <w:rsid w:val="00D56751"/>
    <w:rsid w:val="00DA349A"/>
    <w:rsid w:val="00DA70A6"/>
    <w:rsid w:val="00DB1750"/>
    <w:rsid w:val="00DF070D"/>
    <w:rsid w:val="00E122BE"/>
    <w:rsid w:val="00E140D3"/>
    <w:rsid w:val="00E36BF2"/>
    <w:rsid w:val="00E42957"/>
    <w:rsid w:val="00EA1831"/>
    <w:rsid w:val="00EA1CB1"/>
    <w:rsid w:val="00EB448C"/>
    <w:rsid w:val="00EC063B"/>
    <w:rsid w:val="00EC4BE9"/>
    <w:rsid w:val="00EC6767"/>
    <w:rsid w:val="00F149C6"/>
    <w:rsid w:val="00F275A5"/>
    <w:rsid w:val="00F417BC"/>
    <w:rsid w:val="00F45EC0"/>
    <w:rsid w:val="00F52E8B"/>
    <w:rsid w:val="00F76771"/>
    <w:rsid w:val="00F8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6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5E6656"/>
    <w:pPr>
      <w:autoSpaceDE w:val="0"/>
      <w:autoSpaceDN w:val="0"/>
      <w:ind w:firstLine="708"/>
      <w:jc w:val="both"/>
    </w:pPr>
    <w:rPr>
      <w:rFonts w:ascii="Calibri" w:eastAsia="Calibri" w:hAnsi="Calibri"/>
      <w:sz w:val="28"/>
      <w:szCs w:val="20"/>
      <w:lang w:val="ky-KG"/>
    </w:rPr>
  </w:style>
  <w:style w:type="character" w:customStyle="1" w:styleId="a4">
    <w:name w:val="Основной текст с отступом Знак"/>
    <w:basedOn w:val="a0"/>
    <w:link w:val="a3"/>
    <w:rsid w:val="005E6656"/>
    <w:rPr>
      <w:rFonts w:ascii="Calibri" w:eastAsia="Calibri" w:hAnsi="Calibri" w:cs="Times New Roman"/>
      <w:sz w:val="28"/>
      <w:szCs w:val="20"/>
      <w:lang w:val="ky-KG" w:eastAsia="ru-RU"/>
    </w:rPr>
  </w:style>
  <w:style w:type="character" w:styleId="a5">
    <w:name w:val="Hyperlink"/>
    <w:basedOn w:val="a0"/>
    <w:uiPriority w:val="99"/>
    <w:unhideWhenUsed/>
    <w:rsid w:val="005E665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E665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665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5E6656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AD1DDA"/>
    <w:pPr>
      <w:ind w:left="720"/>
      <w:contextualSpacing/>
    </w:pPr>
  </w:style>
  <w:style w:type="paragraph" w:styleId="aa">
    <w:name w:val="Title"/>
    <w:basedOn w:val="a"/>
    <w:link w:val="ab"/>
    <w:uiPriority w:val="10"/>
    <w:qFormat/>
    <w:rsid w:val="00741B76"/>
    <w:pPr>
      <w:spacing w:before="100" w:beforeAutospacing="1" w:after="100" w:afterAutospacing="1"/>
    </w:pPr>
  </w:style>
  <w:style w:type="character" w:customStyle="1" w:styleId="ab">
    <w:name w:val="Название Знак"/>
    <w:basedOn w:val="a0"/>
    <w:link w:val="aa"/>
    <w:uiPriority w:val="10"/>
    <w:rsid w:val="00741B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0">
    <w:name w:val="a7"/>
    <w:basedOn w:val="a"/>
    <w:rsid w:val="0010765B"/>
    <w:pPr>
      <w:spacing w:before="100" w:beforeAutospacing="1" w:after="100" w:afterAutospacing="1"/>
    </w:pPr>
  </w:style>
  <w:style w:type="paragraph" w:styleId="ac">
    <w:name w:val="No Spacing"/>
    <w:link w:val="ad"/>
    <w:uiPriority w:val="99"/>
    <w:qFormat/>
    <w:rsid w:val="00074D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Без интервала Знак"/>
    <w:link w:val="ac"/>
    <w:uiPriority w:val="99"/>
    <w:locked/>
    <w:rsid w:val="00D373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06609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0660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0">
    <w:name w:val="a5"/>
    <w:basedOn w:val="a"/>
    <w:rsid w:val="00021246"/>
    <w:pPr>
      <w:spacing w:before="100" w:beforeAutospacing="1" w:after="100" w:afterAutospacing="1"/>
    </w:pPr>
  </w:style>
  <w:style w:type="paragraph" w:customStyle="1" w:styleId="tktekst">
    <w:name w:val="tktekst"/>
    <w:basedOn w:val="a"/>
    <w:rsid w:val="00021246"/>
    <w:pPr>
      <w:spacing w:before="100" w:beforeAutospacing="1" w:after="100" w:afterAutospacing="1"/>
    </w:pPr>
  </w:style>
  <w:style w:type="paragraph" w:customStyle="1" w:styleId="tkZagolovok5">
    <w:name w:val="_Заголовок Статья (tkZagolovok5)"/>
    <w:basedOn w:val="a"/>
    <w:rsid w:val="00DA70A6"/>
    <w:pPr>
      <w:spacing w:before="200" w:after="60" w:line="276" w:lineRule="auto"/>
      <w:ind w:firstLine="567"/>
    </w:pPr>
    <w:rPr>
      <w:rFonts w:ascii="Arial" w:hAnsi="Arial" w:cs="Arial"/>
      <w:b/>
      <w:bCs/>
      <w:sz w:val="20"/>
      <w:szCs w:val="20"/>
    </w:rPr>
  </w:style>
  <w:style w:type="character" w:styleId="af0">
    <w:name w:val="Strong"/>
    <w:basedOn w:val="a0"/>
    <w:uiPriority w:val="22"/>
    <w:qFormat/>
    <w:rsid w:val="001E4C01"/>
    <w:rPr>
      <w:b/>
      <w:bCs/>
    </w:rPr>
  </w:style>
  <w:style w:type="paragraph" w:customStyle="1" w:styleId="tknazvanie">
    <w:name w:val="tknazvanie"/>
    <w:basedOn w:val="a"/>
    <w:rsid w:val="00400D5C"/>
    <w:pPr>
      <w:spacing w:before="100" w:beforeAutospacing="1" w:after="100" w:afterAutospacing="1"/>
    </w:pPr>
  </w:style>
  <w:style w:type="paragraph" w:customStyle="1" w:styleId="tkrekvizit">
    <w:name w:val="tkrekvizit"/>
    <w:basedOn w:val="a"/>
    <w:rsid w:val="00AD764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6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5E6656"/>
    <w:pPr>
      <w:autoSpaceDE w:val="0"/>
      <w:autoSpaceDN w:val="0"/>
      <w:ind w:firstLine="708"/>
      <w:jc w:val="both"/>
    </w:pPr>
    <w:rPr>
      <w:rFonts w:ascii="Calibri" w:eastAsia="Calibri" w:hAnsi="Calibri"/>
      <w:sz w:val="28"/>
      <w:szCs w:val="20"/>
      <w:lang w:val="ky-KG"/>
    </w:rPr>
  </w:style>
  <w:style w:type="character" w:customStyle="1" w:styleId="a4">
    <w:name w:val="Основной текст с отступом Знак"/>
    <w:basedOn w:val="a0"/>
    <w:link w:val="a3"/>
    <w:rsid w:val="005E6656"/>
    <w:rPr>
      <w:rFonts w:ascii="Calibri" w:eastAsia="Calibri" w:hAnsi="Calibri" w:cs="Times New Roman"/>
      <w:sz w:val="28"/>
      <w:szCs w:val="20"/>
      <w:lang w:val="ky-KG" w:eastAsia="ru-RU"/>
    </w:rPr>
  </w:style>
  <w:style w:type="character" w:styleId="a5">
    <w:name w:val="Hyperlink"/>
    <w:basedOn w:val="a0"/>
    <w:uiPriority w:val="99"/>
    <w:unhideWhenUsed/>
    <w:rsid w:val="005E665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E665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665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5E6656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AD1DDA"/>
    <w:pPr>
      <w:ind w:left="720"/>
      <w:contextualSpacing/>
    </w:pPr>
  </w:style>
  <w:style w:type="paragraph" w:styleId="aa">
    <w:name w:val="Title"/>
    <w:basedOn w:val="a"/>
    <w:link w:val="ab"/>
    <w:uiPriority w:val="10"/>
    <w:qFormat/>
    <w:rsid w:val="00741B76"/>
    <w:pPr>
      <w:spacing w:before="100" w:beforeAutospacing="1" w:after="100" w:afterAutospacing="1"/>
    </w:pPr>
  </w:style>
  <w:style w:type="character" w:customStyle="1" w:styleId="ab">
    <w:name w:val="Название Знак"/>
    <w:basedOn w:val="a0"/>
    <w:link w:val="aa"/>
    <w:uiPriority w:val="10"/>
    <w:rsid w:val="00741B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0">
    <w:name w:val="a7"/>
    <w:basedOn w:val="a"/>
    <w:rsid w:val="0010765B"/>
    <w:pPr>
      <w:spacing w:before="100" w:beforeAutospacing="1" w:after="100" w:afterAutospacing="1"/>
    </w:pPr>
  </w:style>
  <w:style w:type="paragraph" w:styleId="ac">
    <w:name w:val="No Spacing"/>
    <w:link w:val="ad"/>
    <w:uiPriority w:val="99"/>
    <w:qFormat/>
    <w:rsid w:val="00074D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Без интервала Знак"/>
    <w:link w:val="ac"/>
    <w:uiPriority w:val="99"/>
    <w:locked/>
    <w:rsid w:val="00D373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06609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0660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0">
    <w:name w:val="a5"/>
    <w:basedOn w:val="a"/>
    <w:rsid w:val="00021246"/>
    <w:pPr>
      <w:spacing w:before="100" w:beforeAutospacing="1" w:after="100" w:afterAutospacing="1"/>
    </w:pPr>
  </w:style>
  <w:style w:type="paragraph" w:customStyle="1" w:styleId="tktekst">
    <w:name w:val="tktekst"/>
    <w:basedOn w:val="a"/>
    <w:rsid w:val="00021246"/>
    <w:pPr>
      <w:spacing w:before="100" w:beforeAutospacing="1" w:after="100" w:afterAutospacing="1"/>
    </w:pPr>
  </w:style>
  <w:style w:type="paragraph" w:customStyle="1" w:styleId="tkZagolovok5">
    <w:name w:val="_Заголовок Статья (tkZagolovok5)"/>
    <w:basedOn w:val="a"/>
    <w:rsid w:val="00DA70A6"/>
    <w:pPr>
      <w:spacing w:before="200" w:after="60" w:line="276" w:lineRule="auto"/>
      <w:ind w:firstLine="567"/>
    </w:pPr>
    <w:rPr>
      <w:rFonts w:ascii="Arial" w:hAnsi="Arial" w:cs="Arial"/>
      <w:b/>
      <w:bCs/>
      <w:sz w:val="20"/>
      <w:szCs w:val="20"/>
    </w:rPr>
  </w:style>
  <w:style w:type="character" w:styleId="af0">
    <w:name w:val="Strong"/>
    <w:basedOn w:val="a0"/>
    <w:uiPriority w:val="22"/>
    <w:qFormat/>
    <w:rsid w:val="001E4C01"/>
    <w:rPr>
      <w:b/>
      <w:bCs/>
    </w:rPr>
  </w:style>
  <w:style w:type="paragraph" w:customStyle="1" w:styleId="tknazvanie">
    <w:name w:val="tknazvanie"/>
    <w:basedOn w:val="a"/>
    <w:rsid w:val="00400D5C"/>
    <w:pPr>
      <w:spacing w:before="100" w:beforeAutospacing="1" w:after="100" w:afterAutospacing="1"/>
    </w:pPr>
  </w:style>
  <w:style w:type="paragraph" w:customStyle="1" w:styleId="tkrekvizit">
    <w:name w:val="tkrekvizit"/>
    <w:basedOn w:val="a"/>
    <w:rsid w:val="00AD764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348E1-69CB-4784-95F5-6C77204E7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нур</cp:lastModifiedBy>
  <cp:revision>18</cp:revision>
  <cp:lastPrinted>2023-04-12T03:15:00Z</cp:lastPrinted>
  <dcterms:created xsi:type="dcterms:W3CDTF">2022-12-21T05:04:00Z</dcterms:created>
  <dcterms:modified xsi:type="dcterms:W3CDTF">2024-04-02T09:25:00Z</dcterms:modified>
</cp:coreProperties>
</file>