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7" w:rsidRDefault="00EC6767" w:rsidP="00EC6767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EC6767" w:rsidRPr="008C1E1C" w:rsidTr="0098408F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C6767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EC6767" w:rsidRPr="00CF10BC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EC6767" w:rsidRPr="002421F3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EC6767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EC6767" w:rsidRPr="006B7F17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EC6767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EC6767" w:rsidRPr="00023D14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EC6767" w:rsidRPr="00864A28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EC6767" w:rsidRPr="008C1E1C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C6767" w:rsidRDefault="00EC6767" w:rsidP="0098408F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EC6767" w:rsidRPr="000741AD" w:rsidRDefault="00EC6767" w:rsidP="0098408F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EC6767" w:rsidRDefault="00EC6767" w:rsidP="0098408F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53DE9E9" wp14:editId="63439384">
                  <wp:extent cx="771277" cy="755374"/>
                  <wp:effectExtent l="0" t="0" r="0" b="6985"/>
                  <wp:docPr id="43" name="Рисунок 4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C6767" w:rsidRPr="007475AD" w:rsidRDefault="00EC6767" w:rsidP="0098408F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EC6767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EC6767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EC6767" w:rsidRPr="002421F3" w:rsidRDefault="00EC6767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EC6767" w:rsidRPr="006B7F17" w:rsidRDefault="00EC6767" w:rsidP="0098408F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EC6767" w:rsidRDefault="00EC6767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EC6767" w:rsidRPr="00CF10BC" w:rsidRDefault="00EC6767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EC6767" w:rsidRPr="00864A28" w:rsidRDefault="00EC6767" w:rsidP="0098408F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EC6767" w:rsidRPr="008C1E1C" w:rsidRDefault="00EC6767" w:rsidP="0098408F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DF070D" w:rsidRPr="00040065" w:rsidRDefault="00EC6767" w:rsidP="00EC6767">
      <w:pPr>
        <w:rPr>
          <w:lang w:val="ky-KG"/>
        </w:rPr>
      </w:pPr>
      <w:r>
        <w:rPr>
          <w:lang w:val="ky-KG"/>
        </w:rPr>
        <w:t xml:space="preserve">                           </w:t>
      </w:r>
      <w:r w:rsidR="00DF070D">
        <w:rPr>
          <w:lang w:val="ky-KG"/>
        </w:rPr>
        <w:t xml:space="preserve">                   </w:t>
      </w:r>
      <w:r>
        <w:rPr>
          <w:lang w:val="ky-KG"/>
        </w:rPr>
        <w:t xml:space="preserve">     </w:t>
      </w:r>
      <w:r w:rsidR="00DF070D">
        <w:rPr>
          <w:lang w:val="ky-KG"/>
        </w:rPr>
        <w:t xml:space="preserve"> Эл </w:t>
      </w:r>
      <w:r w:rsidR="00DF070D" w:rsidRPr="00040065">
        <w:rPr>
          <w:lang w:val="ky-KG"/>
        </w:rPr>
        <w:t xml:space="preserve">депутаттарынын Кетмен – Дөбө айылдык  Кеңешинин  </w:t>
      </w:r>
    </w:p>
    <w:p w:rsidR="00DF070D" w:rsidRPr="00040065" w:rsidRDefault="00DF070D" w:rsidP="00DF070D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DF070D" w:rsidRPr="00040065" w:rsidRDefault="00DF070D" w:rsidP="00DF070D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DF070D" w:rsidRPr="00040065" w:rsidRDefault="00DF070D" w:rsidP="00DF070D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DF070D" w:rsidRPr="00040065" w:rsidRDefault="00DF070D" w:rsidP="00DF070D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DF070D" w:rsidRPr="00040065" w:rsidRDefault="00204CC3" w:rsidP="00DF070D">
      <w:pPr>
        <w:rPr>
          <w:lang w:val="ky-KG"/>
        </w:rPr>
      </w:pPr>
      <w:r>
        <w:rPr>
          <w:lang w:val="ky-KG"/>
        </w:rPr>
        <w:t>2022-жылдын 19</w:t>
      </w:r>
      <w:r w:rsidR="00DF070D" w:rsidRPr="00C9167D">
        <w:rPr>
          <w:lang w:val="ky-KG"/>
        </w:rPr>
        <w:t>-дека</w:t>
      </w:r>
      <w:r w:rsidR="00DF070D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    </w:t>
      </w:r>
      <w:r w:rsidR="00DF070D" w:rsidRPr="00C9167D">
        <w:rPr>
          <w:lang w:val="ky-KG"/>
        </w:rPr>
        <w:t xml:space="preserve">№ </w:t>
      </w:r>
      <w:r w:rsidR="00386BF0">
        <w:rPr>
          <w:lang w:val="ky-KG"/>
        </w:rPr>
        <w:t>13-13</w:t>
      </w:r>
      <w:r w:rsidR="00DF070D" w:rsidRPr="00C9167D">
        <w:rPr>
          <w:lang w:val="ky-KG"/>
        </w:rPr>
        <w:t xml:space="preserve">               </w:t>
      </w:r>
      <w:r w:rsidR="0062435E">
        <w:rPr>
          <w:lang w:val="ky-KG"/>
        </w:rPr>
        <w:t xml:space="preserve">      </w:t>
      </w:r>
      <w:r w:rsidR="00DF070D" w:rsidRPr="00C9167D">
        <w:rPr>
          <w:lang w:val="ky-KG"/>
        </w:rPr>
        <w:t xml:space="preserve">       Терек-Суу айылы</w:t>
      </w:r>
    </w:p>
    <w:p w:rsidR="00DF070D" w:rsidRDefault="00DF070D" w:rsidP="00DF070D">
      <w:pPr>
        <w:tabs>
          <w:tab w:val="left" w:pos="3720"/>
        </w:tabs>
        <w:rPr>
          <w:b/>
          <w:lang w:val="ky-KG"/>
        </w:rPr>
      </w:pPr>
    </w:p>
    <w:p w:rsidR="00DF070D" w:rsidRDefault="00DF070D" w:rsidP="00DF070D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                    Кырк-Казык калктуу конушунун көчөсүнө  ысым ыйгаруу жөнүндө</w:t>
      </w:r>
    </w:p>
    <w:p w:rsidR="00DF070D" w:rsidRPr="00EA1CB1" w:rsidRDefault="00DF070D" w:rsidP="00DF070D">
      <w:pPr>
        <w:tabs>
          <w:tab w:val="left" w:pos="2179"/>
        </w:tabs>
        <w:rPr>
          <w:b/>
          <w:lang w:val="ky-KG"/>
        </w:rPr>
      </w:pPr>
      <w:r>
        <w:rPr>
          <w:b/>
          <w:lang w:val="ky-KG"/>
        </w:rPr>
        <w:tab/>
      </w:r>
    </w:p>
    <w:p w:rsidR="00DF070D" w:rsidRDefault="00DF070D" w:rsidP="00DF070D">
      <w:pPr>
        <w:ind w:firstLine="708"/>
        <w:jc w:val="both"/>
        <w:rPr>
          <w:b/>
          <w:lang w:val="ky-KG"/>
        </w:rPr>
      </w:pPr>
      <w:r w:rsidRPr="00644251">
        <w:rPr>
          <w:color w:val="2B2B2B"/>
          <w:shd w:val="clear" w:color="auto" w:fill="FFFFFF"/>
          <w:lang w:val="ky-KG"/>
        </w:rPr>
        <w:t>Кыргыз Республикасынын </w:t>
      </w:r>
      <w:hyperlink r:id="rId8" w:history="1">
        <w:r w:rsidRPr="00644251">
          <w:rPr>
            <w:rStyle w:val="a5"/>
            <w:shd w:val="clear" w:color="auto" w:fill="FFFFFF"/>
            <w:lang w:val="ky-KG"/>
          </w:rPr>
          <w:t>“Жергиликтүү мамлекеттик администрация жана жергиликтүү өз алдынча башкаруу органдары жөнүндө”</w:t>
        </w:r>
      </w:hyperlink>
      <w:r w:rsidRPr="00644251">
        <w:rPr>
          <w:color w:val="2B2B2B"/>
          <w:shd w:val="clear" w:color="auto" w:fill="FFFFFF"/>
          <w:lang w:val="ky-KG"/>
        </w:rPr>
        <w:t> мыйзамын негиздеп, Кыргыз Республикасынын 25.09.1997-жыл №67 “Географиялык аталыштар жөнундө” мыйзамынын 7-беренесине ылайык</w:t>
      </w:r>
      <w:r>
        <w:rPr>
          <w:b/>
          <w:lang w:val="ky-KG"/>
        </w:rPr>
        <w:t xml:space="preserve"> </w:t>
      </w:r>
      <w:r w:rsidRPr="007D1B6D">
        <w:rPr>
          <w:color w:val="000000"/>
          <w:lang w:val="ky-KG"/>
        </w:rPr>
        <w:t>Кетмен-Дөбө айылдык кеңештин</w:t>
      </w:r>
      <w:r>
        <w:rPr>
          <w:lang w:val="ky-KG"/>
        </w:rPr>
        <w:t xml:space="preserve"> VIII чакырылышынын  </w:t>
      </w:r>
      <w:r w:rsidRPr="00E36BF2">
        <w:rPr>
          <w:lang w:val="ky-KG"/>
        </w:rPr>
        <w:t xml:space="preserve">кезектеги  XIII </w:t>
      </w:r>
      <w:r w:rsidRPr="007D1B6D">
        <w:rPr>
          <w:lang w:val="ky-KG"/>
        </w:rPr>
        <w:t>сессиясы</w:t>
      </w:r>
      <w:r>
        <w:rPr>
          <w:lang w:val="ky-KG"/>
        </w:rPr>
        <w:t xml:space="preserve"> </w:t>
      </w:r>
      <w:r w:rsidRPr="007D1B6D">
        <w:rPr>
          <w:b/>
          <w:lang w:val="ky-KG"/>
        </w:rPr>
        <w:t>токтом кылат:</w:t>
      </w:r>
    </w:p>
    <w:p w:rsidR="00DF070D" w:rsidRDefault="00DF070D" w:rsidP="00DF070D">
      <w:pPr>
        <w:jc w:val="both"/>
        <w:rPr>
          <w:b/>
          <w:lang w:val="ky-KG"/>
        </w:rPr>
      </w:pPr>
    </w:p>
    <w:p w:rsidR="00DF070D" w:rsidRPr="00EA1CB1" w:rsidRDefault="00DF070D" w:rsidP="00DF070D">
      <w:pPr>
        <w:jc w:val="both"/>
        <w:rPr>
          <w:b/>
          <w:sz w:val="28"/>
          <w:szCs w:val="28"/>
          <w:lang w:val="ky-KG"/>
        </w:rPr>
      </w:pPr>
      <w:r w:rsidRPr="00B46B14">
        <w:rPr>
          <w:rFonts w:eastAsiaTheme="minorHAnsi"/>
          <w:b/>
          <w:lang w:val="ky-KG" w:eastAsia="en-US"/>
        </w:rPr>
        <w:t>1.</w:t>
      </w:r>
      <w:r>
        <w:rPr>
          <w:rFonts w:eastAsiaTheme="minorHAnsi"/>
          <w:lang w:val="ky-KG" w:eastAsia="en-US"/>
        </w:rPr>
        <w:t xml:space="preserve">Кетмен-Дөбө айылдык </w:t>
      </w:r>
      <w:r w:rsidRPr="005C6D91">
        <w:rPr>
          <w:rFonts w:eastAsiaTheme="minorHAnsi"/>
          <w:lang w:val="ky-KG" w:eastAsia="en-US"/>
        </w:rPr>
        <w:t xml:space="preserve">кеңешинин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b/>
          <w:sz w:val="28"/>
          <w:szCs w:val="28"/>
          <w:lang w:val="ky-KG"/>
        </w:rPr>
        <w:t xml:space="preserve"> </w:t>
      </w:r>
      <w:r>
        <w:rPr>
          <w:rFonts w:eastAsiaTheme="minorHAnsi"/>
          <w:lang w:val="ky-KG" w:eastAsia="en-US"/>
        </w:rPr>
        <w:t>2022-жылдын 17-июнундагы №5 протоколу эске алынсын.</w:t>
      </w:r>
    </w:p>
    <w:p w:rsidR="00DF070D" w:rsidRDefault="00DF070D" w:rsidP="00DF070D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DF070D" w:rsidRDefault="00DF070D" w:rsidP="00DF070D">
      <w:pPr>
        <w:jc w:val="both"/>
        <w:rPr>
          <w:lang w:val="ky-KG"/>
        </w:rPr>
      </w:pPr>
      <w:r w:rsidRPr="00B46B14">
        <w:rPr>
          <w:rFonts w:eastAsiaTheme="minorHAnsi"/>
          <w:b/>
          <w:lang w:val="ky-KG" w:eastAsia="en-US"/>
        </w:rPr>
        <w:t>2</w:t>
      </w:r>
      <w:r>
        <w:rPr>
          <w:rFonts w:eastAsiaTheme="minorHAnsi"/>
          <w:lang w:val="ky-KG" w:eastAsia="en-US"/>
        </w:rPr>
        <w:t>.</w:t>
      </w:r>
      <w:r w:rsidRPr="00DF070D">
        <w:rPr>
          <w:lang w:val="ky-KG"/>
        </w:rPr>
        <w:t xml:space="preserve"> </w:t>
      </w:r>
      <w:r>
        <w:rPr>
          <w:lang w:val="ky-KG"/>
        </w:rPr>
        <w:t>Кырк-Казык калктуу конушунун Дженалиев Советбектин үйүнөн баштап Көк-Жарга чейин Дженалиев Нуржан атындагы көчө болуп аталсын.</w:t>
      </w:r>
    </w:p>
    <w:p w:rsidR="00DF070D" w:rsidRDefault="00DF070D" w:rsidP="00DF070D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DF070D" w:rsidRDefault="00DF070D" w:rsidP="00DF070D">
      <w:pPr>
        <w:spacing w:line="276" w:lineRule="auto"/>
        <w:jc w:val="both"/>
        <w:rPr>
          <w:rFonts w:eastAsiaTheme="minorHAnsi"/>
          <w:lang w:val="ky-KG" w:eastAsia="en-US"/>
        </w:rPr>
      </w:pPr>
      <w:r>
        <w:rPr>
          <w:rFonts w:eastAsiaTheme="minorHAnsi"/>
          <w:lang w:val="ky-KG" w:eastAsia="en-US"/>
        </w:rPr>
        <w:t>3.</w:t>
      </w:r>
      <w:r w:rsidRPr="00EA1CB1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>Көчөнүн жолдорун оңдоп түзөө, табличкаларын коюу жана темир мал берүү иштери уулу Дженалиев Советбекке милдеттендирилсин.</w:t>
      </w:r>
    </w:p>
    <w:p w:rsidR="00DF070D" w:rsidRDefault="00DF070D" w:rsidP="00DF070D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DF070D" w:rsidRDefault="00DF070D" w:rsidP="00DF070D">
      <w:pPr>
        <w:spacing w:line="276" w:lineRule="auto"/>
        <w:jc w:val="both"/>
        <w:rPr>
          <w:b/>
          <w:lang w:val="ky-KG"/>
        </w:rPr>
      </w:pPr>
      <w:r>
        <w:rPr>
          <w:rFonts w:eastAsiaTheme="minorHAnsi"/>
          <w:b/>
          <w:lang w:val="ky-KG" w:eastAsia="en-US"/>
        </w:rPr>
        <w:t>4</w:t>
      </w:r>
      <w:r>
        <w:rPr>
          <w:rFonts w:eastAsiaTheme="minorHAnsi"/>
          <w:lang w:val="ky-KG" w:eastAsia="en-US"/>
        </w:rPr>
        <w:t xml:space="preserve">.Бул токтомдун аткарылышын көзөмөлдөө жагы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lang w:val="ky-KG"/>
        </w:rPr>
        <w:t xml:space="preserve"> төрагасы Ө.Турсунбаевга тапшырылсын.</w:t>
      </w:r>
    </w:p>
    <w:p w:rsidR="00DF070D" w:rsidRDefault="00DF070D" w:rsidP="00DF070D">
      <w:pPr>
        <w:rPr>
          <w:b/>
          <w:lang w:val="ky-KG"/>
        </w:rPr>
      </w:pPr>
    </w:p>
    <w:p w:rsidR="00DF070D" w:rsidRDefault="00DF070D" w:rsidP="00DF070D">
      <w:pPr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сайтына жарыяланган күндөн тартып мыйзамдуу күчүнө кирет.</w:t>
      </w:r>
    </w:p>
    <w:p w:rsidR="00DF070D" w:rsidRDefault="00DF070D" w:rsidP="00DF070D">
      <w:pPr>
        <w:rPr>
          <w:lang w:val="ky-KG"/>
        </w:rPr>
      </w:pPr>
    </w:p>
    <w:p w:rsidR="00DF070D" w:rsidRDefault="00DF070D" w:rsidP="00DF070D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DF070D" w:rsidRDefault="00DF070D" w:rsidP="00DF070D">
      <w:pPr>
        <w:spacing w:after="150"/>
        <w:jc w:val="both"/>
        <w:rPr>
          <w:b/>
          <w:lang w:val="ky-KG"/>
        </w:rPr>
      </w:pPr>
    </w:p>
    <w:p w:rsidR="00DF070D" w:rsidRDefault="00DF070D" w:rsidP="00DF070D">
      <w:pPr>
        <w:spacing w:after="150"/>
        <w:jc w:val="both"/>
        <w:rPr>
          <w:b/>
          <w:lang w:val="ky-KG"/>
        </w:rPr>
      </w:pPr>
    </w:p>
    <w:p w:rsidR="00DF070D" w:rsidRDefault="00DF070D" w:rsidP="00DF070D">
      <w:pPr>
        <w:spacing w:after="150"/>
        <w:jc w:val="both"/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p w:rsidR="00DF070D" w:rsidRDefault="00DF070D" w:rsidP="00DF070D">
      <w:pPr>
        <w:tabs>
          <w:tab w:val="left" w:pos="3720"/>
        </w:tabs>
        <w:rPr>
          <w:color w:val="232323"/>
          <w:lang w:val="ky-KG"/>
        </w:rPr>
      </w:pPr>
    </w:p>
    <w:p w:rsidR="00565EFE" w:rsidRDefault="00565EFE" w:rsidP="00DF070D">
      <w:pPr>
        <w:tabs>
          <w:tab w:val="left" w:pos="3720"/>
        </w:tabs>
        <w:rPr>
          <w:color w:val="232323"/>
          <w:lang w:val="ky-KG"/>
        </w:rPr>
      </w:pPr>
    </w:p>
    <w:p w:rsidR="00565EFE" w:rsidRDefault="00565EFE" w:rsidP="00DF070D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sectPr w:rsidR="0056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21352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2?cl=ky-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523F-0D95-4F89-95E0-D9BB6141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2024-04-02T09:35:00Z</dcterms:modified>
</cp:coreProperties>
</file>