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6B60A6" w:rsidRPr="0043324F" w:rsidTr="00CE2E80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B60A6" w:rsidRPr="00AB0911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11">
              <w:rPr>
                <w:b/>
                <w:bCs/>
                <w:sz w:val="20"/>
              </w:rPr>
              <w:t xml:space="preserve">                                  </w:t>
            </w: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43324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3324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3324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3324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43324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B60A6" w:rsidRPr="0043324F" w:rsidRDefault="006B60A6" w:rsidP="00CE2E80">
            <w:pPr>
              <w:pStyle w:val="a5"/>
              <w:spacing w:line="276" w:lineRule="auto"/>
              <w:jc w:val="left"/>
              <w:rPr>
                <w:sz w:val="10"/>
                <w:szCs w:val="10"/>
              </w:rPr>
            </w:pP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6B60A6" w:rsidRPr="0043324F" w:rsidRDefault="006B60A6" w:rsidP="00CE2E80">
            <w:pPr>
              <w:pStyle w:val="a5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 w:rsidRPr="006430CC">
              <w:rPr>
                <w:noProof/>
                <w:lang w:val="ru-RU"/>
              </w:rPr>
              <w:drawing>
                <wp:inline distT="0" distB="0" distL="0" distR="0" wp14:anchorId="7AEAD49C" wp14:editId="1DEB676D">
                  <wp:extent cx="771525" cy="752475"/>
                  <wp:effectExtent l="0" t="0" r="9525" b="9525"/>
                  <wp:docPr id="3" name="Рисунок 3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43324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43324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6B60A6" w:rsidRPr="0043324F" w:rsidRDefault="006B60A6" w:rsidP="00CE2E80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43324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6B60A6" w:rsidRDefault="006B60A6" w:rsidP="00CE2E80">
            <w:pPr>
              <w:pStyle w:val="a3"/>
              <w:rPr>
                <w:sz w:val="14"/>
                <w:lang w:val="ky-KG"/>
              </w:rPr>
            </w:pPr>
            <w:r>
              <w:rPr>
                <w:sz w:val="14"/>
                <w:lang w:val="ky-KG"/>
              </w:rPr>
              <w:t xml:space="preserve">                       </w:t>
            </w:r>
          </w:p>
          <w:p w:rsidR="006B60A6" w:rsidRPr="006A4DBD" w:rsidRDefault="006B60A6" w:rsidP="00CE2E80">
            <w:pPr>
              <w:pStyle w:val="a3"/>
              <w:jc w:val="center"/>
              <w:rPr>
                <w:b/>
                <w:sz w:val="20"/>
                <w:szCs w:val="20"/>
                <w:lang w:val="ky-KG"/>
              </w:rPr>
            </w:pPr>
            <w:r w:rsidRPr="006A4DBD">
              <w:rPr>
                <w:b/>
                <w:sz w:val="20"/>
                <w:szCs w:val="20"/>
                <w:lang w:val="ky-KG"/>
              </w:rPr>
              <w:t>АЙЫЛНЫЙ КЕНЕШ</w:t>
            </w:r>
          </w:p>
          <w:p w:rsidR="006B60A6" w:rsidRPr="006A4DBD" w:rsidRDefault="006B60A6" w:rsidP="00CE2E80">
            <w:pPr>
              <w:pStyle w:val="a3"/>
              <w:jc w:val="center"/>
              <w:rPr>
                <w:b/>
                <w:sz w:val="20"/>
                <w:szCs w:val="20"/>
                <w:lang w:val="ky-KG"/>
              </w:rPr>
            </w:pPr>
            <w:r w:rsidRPr="006A4DBD">
              <w:rPr>
                <w:b/>
                <w:sz w:val="20"/>
                <w:szCs w:val="20"/>
                <w:lang w:val="ky-KG"/>
              </w:rPr>
              <w:t>КЕТМЕН-ДОБО</w:t>
            </w:r>
          </w:p>
          <w:p w:rsidR="006B60A6" w:rsidRPr="0043324F" w:rsidRDefault="006B60A6" w:rsidP="00CE2E80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</w:rPr>
            </w:pPr>
          </w:p>
          <w:p w:rsidR="006B60A6" w:rsidRPr="0043324F" w:rsidRDefault="006B60A6" w:rsidP="00CE2E80">
            <w:pPr>
              <w:pStyle w:val="a5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6B60A6" w:rsidRPr="000F341A" w:rsidRDefault="006B60A6" w:rsidP="006B60A6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Кетмен – Дөбө айылдык  кеңешинин</w:t>
      </w:r>
      <w:r w:rsidRPr="002A7E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7EC7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Pr="002A7EC7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I сессиясы             </w:t>
      </w:r>
    </w:p>
    <w:p w:rsidR="006B60A6" w:rsidRPr="000F341A" w:rsidRDefault="006B60A6" w:rsidP="006B60A6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ТОКТОМ  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6B60A6" w:rsidRPr="000F341A" w:rsidRDefault="006B60A6" w:rsidP="006B60A6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2024-жылдын    27  -ноябры                    № 3                   Терек-Суу айылы</w:t>
      </w:r>
    </w:p>
    <w:p w:rsidR="006B60A6" w:rsidRPr="000F341A" w:rsidRDefault="006B60A6" w:rsidP="006B60A6">
      <w:pPr>
        <w:pStyle w:val="a3"/>
        <w:rPr>
          <w:rFonts w:ascii="Times New Roman" w:eastAsia="Arial" w:hAnsi="Times New Roman" w:cs="Times New Roman"/>
          <w:b/>
          <w:sz w:val="24"/>
          <w:szCs w:val="24"/>
          <w:lang w:val="ky-KG"/>
        </w:rPr>
      </w:pPr>
    </w:p>
    <w:p w:rsidR="006B60A6" w:rsidRPr="000F341A" w:rsidRDefault="006B60A6" w:rsidP="006B60A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>Кетмен-Дөбө айылдык кеңешинин туруктуу комиссияларынын</w:t>
      </w:r>
    </w:p>
    <w:p w:rsidR="006B60A6" w:rsidRPr="000F341A" w:rsidRDefault="006B60A6" w:rsidP="006B60A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                                          курамын бекитүү</w:t>
      </w:r>
      <w:r w:rsidRPr="000F341A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Pr="000F341A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жөнүндө </w:t>
      </w:r>
    </w:p>
    <w:p w:rsidR="006B60A6" w:rsidRPr="000F341A" w:rsidRDefault="006B60A6" w:rsidP="006B60A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  Кетмен-Дөбө айылдык кеңештин туруктуу комиссияларын курамын бекитүү жөнүндө Кетмен–Дөбө айылдык  кеңешинин   </w:t>
      </w:r>
      <w:r w:rsidRPr="002A7EC7">
        <w:rPr>
          <w:rFonts w:ascii="Times New Roman" w:hAnsi="Times New Roman" w:cs="Times New Roman"/>
          <w:sz w:val="28"/>
          <w:szCs w:val="28"/>
          <w:lang w:val="kk-KZ"/>
        </w:rPr>
        <w:t>IX</w:t>
      </w:r>
      <w:r w:rsidRPr="002A7EC7">
        <w:rPr>
          <w:rFonts w:ascii="Times New Roman" w:hAnsi="Times New Roman" w:cs="Times New Roman"/>
          <w:sz w:val="28"/>
          <w:szCs w:val="28"/>
          <w:lang w:val="ky-KG"/>
        </w:rPr>
        <w:t xml:space="preserve"> чакырылыштын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I </w:t>
      </w: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 xml:space="preserve">сессиясы 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6B60A6" w:rsidRPr="000F341A" w:rsidRDefault="006B60A6" w:rsidP="006B60A6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bCs/>
          <w:color w:val="232323"/>
          <w:sz w:val="24"/>
          <w:szCs w:val="24"/>
          <w:lang w:val="ky-KG"/>
        </w:rPr>
        <w:t>1</w:t>
      </w: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>. Кетмен- Дөбө   айылдык кеңешинин туруктуу комиссиясы төмөнкүдөй бекитилсин:</w:t>
      </w:r>
    </w:p>
    <w:p w:rsidR="006B60A6" w:rsidRPr="000F341A" w:rsidRDefault="006B60A6" w:rsidP="006B6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Pr="000F341A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0F341A">
        <w:rPr>
          <w:rFonts w:ascii="Times New Roman" w:hAnsi="Times New Roman" w:cs="Times New Roman"/>
          <w:b/>
          <w:sz w:val="24"/>
          <w:szCs w:val="24"/>
        </w:rPr>
        <w:t>Бюджет ,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экономика</w:t>
      </w:r>
      <w:proofErr w:type="gramEnd"/>
      <w:r w:rsidRPr="000F341A">
        <w:rPr>
          <w:rFonts w:ascii="Times New Roman" w:hAnsi="Times New Roman" w:cs="Times New Roman"/>
          <w:b/>
          <w:sz w:val="24"/>
          <w:szCs w:val="24"/>
        </w:rPr>
        <w:t>,инвестиция,ишкердик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иш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тышкы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экономикалык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байланыш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>;</w:t>
      </w:r>
    </w:p>
    <w:p w:rsidR="006B60A6" w:rsidRPr="000F341A" w:rsidRDefault="006B60A6" w:rsidP="006B60A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 Төрага:   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Бобушов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Тимурлан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Токтосунович</w:t>
      </w:r>
      <w:proofErr w:type="spellEnd"/>
      <w:r w:rsidRPr="000F341A">
        <w:rPr>
          <w:rFonts w:ascii="Times New Roman" w:hAnsi="Times New Roman" w:cs="Times New Roman"/>
          <w:sz w:val="24"/>
          <w:szCs w:val="24"/>
          <w:lang w:val="ky-KG"/>
        </w:rPr>
        <w:t>   </w:t>
      </w:r>
    </w:p>
    <w:p w:rsidR="006B60A6" w:rsidRPr="000F341A" w:rsidRDefault="006B60A6" w:rsidP="006B60A6">
      <w:pPr>
        <w:spacing w:after="15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  Орун басары:</w:t>
      </w:r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Токтоназарова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Рыскүл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Райымбердиевна</w:t>
      </w:r>
      <w:proofErr w:type="spellEnd"/>
    </w:p>
    <w:p w:rsidR="006B60A6" w:rsidRPr="000F341A" w:rsidRDefault="006B60A6" w:rsidP="006B60A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                   Мүчөлөрү:</w:t>
      </w:r>
    </w:p>
    <w:p w:rsidR="006B60A6" w:rsidRPr="000F341A" w:rsidRDefault="006B60A6" w:rsidP="006B60A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1.Айбеков Аслан Айбекович</w:t>
      </w:r>
    </w:p>
    <w:p w:rsidR="006B60A6" w:rsidRPr="000F341A" w:rsidRDefault="006B60A6" w:rsidP="006B60A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2.Батыралиева Бусайра</w:t>
      </w:r>
    </w:p>
    <w:p w:rsidR="006B60A6" w:rsidRPr="000F341A" w:rsidRDefault="006B60A6" w:rsidP="006B60A6">
      <w:pPr>
        <w:spacing w:after="0"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</w:rPr>
        <w:t xml:space="preserve">3.Жеенбаева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Керемет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Жумашалиевна</w:t>
      </w:r>
      <w:proofErr w:type="spellEnd"/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Pr="000F341A">
        <w:rPr>
          <w:rFonts w:ascii="Times New Roman" w:hAnsi="Times New Roman" w:cs="Times New Roman"/>
          <w:sz w:val="24"/>
          <w:szCs w:val="24"/>
        </w:rPr>
        <w:t xml:space="preserve">4.Токтогонов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Жаныбек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Токтогонович</w:t>
      </w:r>
      <w:proofErr w:type="spellEnd"/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 w:rsidRPr="000F341A">
        <w:rPr>
          <w:rFonts w:ascii="Times New Roman" w:hAnsi="Times New Roman" w:cs="Times New Roman"/>
          <w:b/>
          <w:sz w:val="24"/>
          <w:szCs w:val="24"/>
        </w:rPr>
        <w:t xml:space="preserve">2.Айыл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чарба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0F341A">
        <w:rPr>
          <w:rFonts w:ascii="Times New Roman" w:hAnsi="Times New Roman" w:cs="Times New Roman"/>
          <w:b/>
          <w:sz w:val="24"/>
          <w:szCs w:val="24"/>
        </w:rPr>
        <w:t>жайыт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.ветеринария</w:t>
      </w:r>
      <w:proofErr w:type="gram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муниципиалдык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менчиктеги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жер,имарат,архитектура,курулуш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ab/>
        <w:t xml:space="preserve"> транспорт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экология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>;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Төрага: Токтогазиев Канатбек Көчкөнбаевич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 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>Орун басары: Жуманаалы уулу Токтомамбет</w:t>
      </w:r>
    </w:p>
    <w:p w:rsidR="006B60A6" w:rsidRPr="000F341A" w:rsidRDefault="006B60A6" w:rsidP="006B60A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                   Мүчөлөрү: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1.Айтыкеев Замирбек Токтоболотович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2.Анарбек уулу Руслан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Чотоева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Гүлзат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Коеновна</w:t>
      </w:r>
      <w:proofErr w:type="spellEnd"/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Pr="000F341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341A">
        <w:rPr>
          <w:rFonts w:ascii="Times New Roman" w:hAnsi="Times New Roman" w:cs="Times New Roman"/>
          <w:b/>
          <w:sz w:val="24"/>
          <w:szCs w:val="24"/>
        </w:rPr>
        <w:t>Жаштар,спорт</w:t>
      </w:r>
      <w:proofErr w:type="gram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,маданият,билим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берүү,регламент,депутаттык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этика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 xml:space="preserve"> мандат </w:t>
      </w:r>
      <w:proofErr w:type="spellStart"/>
      <w:r w:rsidRPr="000F341A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0F341A">
        <w:rPr>
          <w:rFonts w:ascii="Times New Roman" w:hAnsi="Times New Roman" w:cs="Times New Roman"/>
          <w:b/>
          <w:sz w:val="24"/>
          <w:szCs w:val="24"/>
        </w:rPr>
        <w:t>: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Төрага:</w:t>
      </w:r>
      <w:r w:rsidRPr="000F341A">
        <w:rPr>
          <w:rFonts w:ascii="Times New Roman" w:hAnsi="Times New Roman" w:cs="Times New Roman"/>
          <w:sz w:val="24"/>
          <w:szCs w:val="24"/>
        </w:rPr>
        <w:t xml:space="preserve">Керимов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Өмүркан</w:t>
      </w:r>
      <w:proofErr w:type="spellEnd"/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 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>Орун басары:</w:t>
      </w:r>
      <w:r w:rsidRPr="000F341A">
        <w:rPr>
          <w:rFonts w:ascii="Times New Roman" w:hAnsi="Times New Roman" w:cs="Times New Roman"/>
          <w:sz w:val="24"/>
          <w:szCs w:val="24"/>
        </w:rPr>
        <w:t xml:space="preserve">Темиров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Мирлан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Станбекович</w:t>
      </w:r>
      <w:proofErr w:type="spellEnd"/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                   Мүчөлөрү: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1.Токторалиев Алмаз Бердигулович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lastRenderedPageBreak/>
        <w:t>2.Мейманалиева Гүлназ Калыбековна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60A6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4.Жергиликтүү өз алдынча башкарууну өнүктүрүү,жалпыга маалымдоо каражаттары,коомдук уюмдар жана жергиликтүү коомдоштуктар менен байланыш жана мыйзамдуулукту ,укук тартибин  сактоо,жарандардын укугун жана кызыкчылыгын коргоо, саламаттыкты сактоо жана социалдык маселелер боюнча;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Төрага:</w:t>
      </w:r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Тургунбаева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Сейткуловна</w:t>
      </w:r>
      <w:proofErr w:type="spellEnd"/>
    </w:p>
    <w:p w:rsidR="006B60A6" w:rsidRPr="002A7EC7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 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>Орун басары:</w:t>
      </w:r>
      <w:r w:rsidRPr="000F341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Анаржан</w:t>
      </w:r>
      <w:proofErr w:type="spellEnd"/>
      <w:r w:rsidRPr="000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41A">
        <w:rPr>
          <w:rFonts w:ascii="Times New Roman" w:hAnsi="Times New Roman" w:cs="Times New Roman"/>
          <w:sz w:val="24"/>
          <w:szCs w:val="24"/>
        </w:rPr>
        <w:t>Карагозу</w:t>
      </w:r>
      <w:proofErr w:type="spellEnd"/>
      <w:r w:rsidRPr="000F341A">
        <w:rPr>
          <w:rFonts w:ascii="Times New Roman" w:hAnsi="Times New Roman" w:cs="Times New Roman"/>
          <w:sz w:val="24"/>
          <w:szCs w:val="24"/>
          <w:lang w:val="ky-KG"/>
        </w:rPr>
        <w:t>евна</w:t>
      </w:r>
    </w:p>
    <w:p w:rsidR="006B60A6" w:rsidRPr="000F341A" w:rsidRDefault="006B60A6" w:rsidP="006B60A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                     Мүчөлөрү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>;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1.Оруналиева Назгүл Токторалиевна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2.Оргараев Жолчубек Жумашович</w:t>
      </w:r>
    </w:p>
    <w:p w:rsidR="006B60A6" w:rsidRPr="000F341A" w:rsidRDefault="006B60A6" w:rsidP="006B60A6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B60A6" w:rsidRPr="000F341A" w:rsidRDefault="006B60A6" w:rsidP="006B60A6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>2.  Шайлоочулардын сунуш-талаптарын топтоштуруу жана алдын ала кароо тийиштүү жергиликтүү  кеңештин  туруктуу комиссиялары, аткаруучу комитеттери же секретариаты тарабынан тийиштүү жергиликтүү мекеме ишканалар менен, айыл өкмөтү менен бирге жүзөгө ашырылып, шайлоочулардын сунуш-талаптарын ишке ашыруу боюнча иш-чаралардын планы, туруктуу комиссияларда каралган долбоорлор гана  жергиликтүү кеңештин кароосуна коюла тургандыгы эскертилсин.</w:t>
      </w:r>
    </w:p>
    <w:p w:rsidR="006B60A6" w:rsidRPr="000F341A" w:rsidRDefault="006B60A6" w:rsidP="006B60A6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>3.  Туруктуу комиссиялар шайлоочулардын сунуш-талаптары жөнүндө чечим кабыл алып жана иш пландарынын негизинде иш алып баруу жагы эскертилсин.   Шайлоочулардын сунуш-талаптарына карата жергиликтүү кеңештин чечими жергиликтүү кеңеш жана туруктуу комиссиялар  тарабынан тийиштүү аймактын калкына маалымдалсын.</w:t>
      </w:r>
    </w:p>
    <w:p w:rsidR="006B60A6" w:rsidRPr="000F341A" w:rsidRDefault="006B60A6" w:rsidP="006B60A6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color w:val="232323"/>
          <w:sz w:val="24"/>
          <w:szCs w:val="24"/>
          <w:lang w:val="ky-KG"/>
        </w:rPr>
        <w:t>4.Бекитилген туруктуу комиссияларга  Кыргыз Республикасынын “Жергиликтүү кеңештердин депутаттарынын статусу” жөнүндө 2000-жылдын 13-январь №3 Мыйзамынын негизинде туруктуу иш алып баруу милдеттендирилсин.</w:t>
      </w:r>
    </w:p>
    <w:p w:rsidR="006B60A6" w:rsidRPr="000F341A" w:rsidRDefault="006B60A6" w:rsidP="006B60A6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>5.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Токтом мамлекеттик тилде гана кабыл алынды.</w:t>
      </w:r>
    </w:p>
    <w:p w:rsidR="006B60A6" w:rsidRPr="000F341A" w:rsidRDefault="006B60A6" w:rsidP="006B60A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6.Токтомду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6B60A6" w:rsidRPr="000F341A" w:rsidRDefault="006B60A6" w:rsidP="006B60A6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7.Бул токтомду көзөмөлдөөнү өзүмө калтырамын.</w:t>
      </w:r>
    </w:p>
    <w:p w:rsidR="006B60A6" w:rsidRPr="000F341A" w:rsidRDefault="006B60A6" w:rsidP="006B60A6">
      <w:pPr>
        <w:pStyle w:val="a3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0F341A"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 www.ketmen-dobo.gov.kg  сайтына жарыяланган күндөн тартып мыйзамдуу күчүнө кирет. </w:t>
      </w:r>
    </w:p>
    <w:p w:rsidR="006B60A6" w:rsidRPr="000F341A" w:rsidRDefault="006B60A6" w:rsidP="006B60A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B60A6" w:rsidRPr="000F341A" w:rsidRDefault="006B60A6" w:rsidP="006B60A6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B60A6" w:rsidRPr="000F341A" w:rsidRDefault="006B60A6" w:rsidP="006B60A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F341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Айылдык кенештин төрагасы                                        А.С.Алишеров</w:t>
      </w:r>
    </w:p>
    <w:p w:rsidR="006B60A6" w:rsidRPr="000F341A" w:rsidRDefault="006B60A6" w:rsidP="006B60A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6B60A6" w:rsidRPr="00E83022" w:rsidRDefault="006B60A6" w:rsidP="006B60A6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6B60A6" w:rsidRPr="00E83022" w:rsidRDefault="006B60A6" w:rsidP="006B60A6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2A016E" w:rsidRPr="00065139" w:rsidRDefault="002A016E">
      <w:pPr>
        <w:rPr>
          <w:lang w:val="ky-KG"/>
        </w:rPr>
      </w:pPr>
      <w:bookmarkStart w:id="0" w:name="_GoBack"/>
      <w:bookmarkEnd w:id="0"/>
    </w:p>
    <w:sectPr w:rsidR="002A016E" w:rsidRPr="000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BE"/>
    <w:rsid w:val="00065139"/>
    <w:rsid w:val="002A016E"/>
    <w:rsid w:val="006B60A6"/>
    <w:rsid w:val="00E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314E7-CD3E-47DD-9AA7-CEE5B31C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51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65139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065139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6">
    <w:name w:val="Основной текст с отступом Знак"/>
    <w:basedOn w:val="a0"/>
    <w:link w:val="a5"/>
    <w:rsid w:val="00065139"/>
    <w:rPr>
      <w:rFonts w:ascii="Calibri" w:eastAsia="Calibri" w:hAnsi="Calibri" w:cs="Times New Roman"/>
      <w:sz w:val="28"/>
      <w:szCs w:val="20"/>
      <w:lang w:val="ky-KG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2025-01-10T10:02:00Z</dcterms:created>
  <dcterms:modified xsi:type="dcterms:W3CDTF">2025-01-22T11:15:00Z</dcterms:modified>
</cp:coreProperties>
</file>