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A5" w:rsidRPr="00DD7660" w:rsidRDefault="00677AA5" w:rsidP="00677AA5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</w:t>
      </w:r>
      <w:r w:rsidRPr="00D751EA">
        <w:rPr>
          <w:szCs w:val="28"/>
          <w:lang w:val="ky-KG"/>
        </w:rPr>
        <w:t xml:space="preserve"> </w:t>
      </w:r>
      <w:r w:rsidRPr="00DD7660">
        <w:rPr>
          <w:rFonts w:ascii="Times New Roman" w:hAnsi="Times New Roman" w:cs="Times New Roman"/>
          <w:sz w:val="28"/>
          <w:szCs w:val="28"/>
          <w:lang w:val="ky-KG"/>
        </w:rPr>
        <w:t xml:space="preserve">Кетмен-Дөбө айылдык кеңештин кезектеги </w:t>
      </w:r>
      <w:r w:rsidRPr="00DD7660">
        <w:rPr>
          <w:rFonts w:ascii="Times New Roman" w:hAnsi="Times New Roman" w:cs="Times New Roman"/>
          <w:sz w:val="28"/>
          <w:szCs w:val="28"/>
          <w:lang w:val="kk-KZ"/>
        </w:rPr>
        <w:t>IX</w:t>
      </w:r>
      <w:r w:rsidRPr="00DD7660">
        <w:rPr>
          <w:rFonts w:ascii="Times New Roman" w:hAnsi="Times New Roman" w:cs="Times New Roman"/>
          <w:sz w:val="28"/>
          <w:szCs w:val="28"/>
          <w:lang w:val="ky-KG"/>
        </w:rPr>
        <w:t xml:space="preserve"> чакырылыштын 2- сессиясы</w:t>
      </w:r>
    </w:p>
    <w:p w:rsidR="00677AA5" w:rsidRPr="00D751EA" w:rsidRDefault="00677AA5" w:rsidP="00677AA5">
      <w:pPr>
        <w:ind w:left="2127" w:hanging="1560"/>
        <w:rPr>
          <w:rFonts w:ascii="Times New Roman" w:hAnsi="Times New Roman"/>
          <w:b/>
          <w:sz w:val="28"/>
          <w:szCs w:val="28"/>
          <w:lang w:val="ky-KG"/>
        </w:rPr>
      </w:pPr>
      <w:r w:rsidRPr="00D751EA"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                ТОКТОМ </w:t>
      </w:r>
    </w:p>
    <w:p w:rsidR="00677AA5" w:rsidRPr="000D37D5" w:rsidRDefault="00677AA5" w:rsidP="00677AA5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2024</w:t>
      </w:r>
      <w:r w:rsidRPr="000D37D5">
        <w:rPr>
          <w:rFonts w:ascii="Times New Roman" w:hAnsi="Times New Roman"/>
          <w:sz w:val="28"/>
          <w:szCs w:val="28"/>
          <w:lang w:val="ky-KG"/>
        </w:rPr>
        <w:t>-жылдын  18</w:t>
      </w:r>
      <w:r>
        <w:rPr>
          <w:rFonts w:ascii="Times New Roman" w:hAnsi="Times New Roman"/>
          <w:sz w:val="28"/>
          <w:szCs w:val="28"/>
          <w:lang w:val="ky-KG"/>
        </w:rPr>
        <w:t>-декабры                   № 7</w:t>
      </w:r>
      <w:r w:rsidRPr="000D37D5">
        <w:rPr>
          <w:rFonts w:ascii="Times New Roman" w:hAnsi="Times New Roman"/>
          <w:sz w:val="28"/>
          <w:szCs w:val="28"/>
          <w:lang w:val="ky-KG"/>
        </w:rPr>
        <w:t xml:space="preserve">                      Терек-Суу айылы</w:t>
      </w:r>
    </w:p>
    <w:p w:rsidR="00677AA5" w:rsidRPr="000D37D5" w:rsidRDefault="00677AA5" w:rsidP="00677AA5">
      <w:pPr>
        <w:pStyle w:val="a3"/>
        <w:jc w:val="center"/>
        <w:rPr>
          <w:b/>
          <w:sz w:val="28"/>
          <w:szCs w:val="28"/>
          <w:lang w:val="ky-KG"/>
        </w:rPr>
      </w:pPr>
      <w:r w:rsidRPr="000D37D5">
        <w:rPr>
          <w:b/>
          <w:sz w:val="28"/>
          <w:szCs w:val="28"/>
          <w:lang w:val="ky-KG"/>
        </w:rPr>
        <w:t xml:space="preserve">  Кыргыз  Республикасынын  Министрлер  Кабинетинин  2024 – жылдын </w:t>
      </w:r>
      <w:r>
        <w:rPr>
          <w:b/>
          <w:sz w:val="28"/>
          <w:szCs w:val="28"/>
          <w:lang w:val="ky-KG"/>
        </w:rPr>
        <w:t xml:space="preserve"> 29–</w:t>
      </w:r>
      <w:r w:rsidRPr="000D37D5">
        <w:rPr>
          <w:b/>
          <w:sz w:val="28"/>
          <w:szCs w:val="28"/>
          <w:lang w:val="ky-KG"/>
        </w:rPr>
        <w:t xml:space="preserve">апрелиндеги №207 </w:t>
      </w:r>
      <w:r>
        <w:rPr>
          <w:b/>
          <w:sz w:val="28"/>
          <w:szCs w:val="28"/>
          <w:lang w:val="ky-KG"/>
        </w:rPr>
        <w:t>токтому жөнү</w:t>
      </w:r>
      <w:r w:rsidRPr="000D37D5">
        <w:rPr>
          <w:b/>
          <w:sz w:val="28"/>
          <w:szCs w:val="28"/>
          <w:lang w:val="ky-KG"/>
        </w:rPr>
        <w:t xml:space="preserve">ндө  </w:t>
      </w:r>
    </w:p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755"/>
        <w:gridCol w:w="3543"/>
      </w:tblGrid>
      <w:tr w:rsidR="00677AA5" w:rsidRPr="000D37D5" w:rsidTr="00A40E10">
        <w:trPr>
          <w:trHeight w:val="2127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77AA5" w:rsidRPr="000D37D5" w:rsidRDefault="00677AA5" w:rsidP="00A40E1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D37D5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:rsidR="00677AA5" w:rsidRPr="000D37D5" w:rsidRDefault="00677AA5" w:rsidP="00A40E1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0D37D5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677AA5" w:rsidRPr="000D37D5" w:rsidRDefault="00677AA5" w:rsidP="00A40E1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0D37D5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677AA5" w:rsidRPr="000D37D5" w:rsidRDefault="00677AA5" w:rsidP="00A40E1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0D37D5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677AA5" w:rsidRPr="000D37D5" w:rsidRDefault="00677AA5" w:rsidP="00A40E1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677AA5" w:rsidRPr="000D37D5" w:rsidRDefault="00677AA5" w:rsidP="00A40E1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0D37D5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677AA5" w:rsidRPr="000D37D5" w:rsidRDefault="00677AA5" w:rsidP="00A40E1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0D37D5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75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77AA5" w:rsidRPr="000D37D5" w:rsidRDefault="00677AA5" w:rsidP="00A40E10">
            <w:pPr>
              <w:pStyle w:val="a5"/>
              <w:spacing w:line="276" w:lineRule="auto"/>
              <w:jc w:val="left"/>
              <w:rPr>
                <w:rFonts w:ascii="Times New Roman" w:hAnsi="Times New Roman"/>
                <w:b/>
                <w:sz w:val="20"/>
              </w:rPr>
            </w:pPr>
          </w:p>
          <w:p w:rsidR="00677AA5" w:rsidRPr="000D37D5" w:rsidRDefault="00677AA5" w:rsidP="00A40E10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noProof/>
                <w:sz w:val="20"/>
                <w:lang w:val="en-US"/>
              </w:rPr>
            </w:pPr>
          </w:p>
          <w:p w:rsidR="00677AA5" w:rsidRPr="000D37D5" w:rsidRDefault="00677AA5" w:rsidP="00A40E10">
            <w:pPr>
              <w:pStyle w:val="a5"/>
              <w:spacing w:line="276" w:lineRule="auto"/>
              <w:ind w:right="-954" w:firstLine="0"/>
              <w:jc w:val="left"/>
              <w:rPr>
                <w:rFonts w:ascii="Times New Roman" w:hAnsi="Times New Roman"/>
                <w:b/>
                <w:sz w:val="20"/>
              </w:rPr>
            </w:pPr>
            <w:r w:rsidRPr="000D37D5">
              <w:rPr>
                <w:rFonts w:ascii="Times New Roman" w:hAnsi="Times New Roman"/>
                <w:b/>
                <w:noProof/>
                <w:sz w:val="20"/>
                <w:lang w:val="ru-RU"/>
              </w:rPr>
              <w:drawing>
                <wp:inline distT="0" distB="0" distL="0" distR="0" wp14:anchorId="1ED27F2A" wp14:editId="0C651E4A">
                  <wp:extent cx="752475" cy="685800"/>
                  <wp:effectExtent l="0" t="0" r="9525" b="0"/>
                  <wp:docPr id="5" name="Рисунок 5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77AA5" w:rsidRPr="000D37D5" w:rsidRDefault="00677AA5" w:rsidP="00A40E10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677AA5" w:rsidRPr="000D37D5" w:rsidRDefault="00677AA5" w:rsidP="00A40E1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0D37D5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677AA5" w:rsidRPr="000D37D5" w:rsidRDefault="00677AA5" w:rsidP="00A40E1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0D37D5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677AA5" w:rsidRPr="000D37D5" w:rsidRDefault="00677AA5" w:rsidP="00A40E1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0D37D5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677AA5" w:rsidRPr="000D37D5" w:rsidRDefault="00677AA5" w:rsidP="00A40E1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677AA5" w:rsidRPr="000D37D5" w:rsidRDefault="00677AA5" w:rsidP="00A40E1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0D37D5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АЙЫЛНЫЙ КЕҢЕШ КЕТМЕН-ДОБО</w:t>
            </w:r>
          </w:p>
          <w:p w:rsidR="00677AA5" w:rsidRPr="000D37D5" w:rsidRDefault="00677AA5" w:rsidP="00A40E10">
            <w:pPr>
              <w:pStyle w:val="a5"/>
              <w:spacing w:line="276" w:lineRule="auto"/>
              <w:ind w:left="-358" w:firstLine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</w:tbl>
    <w:p w:rsidR="00677AA5" w:rsidRPr="000D37D5" w:rsidRDefault="00677AA5" w:rsidP="00677AA5">
      <w:pPr>
        <w:spacing w:after="0"/>
        <w:ind w:firstLine="709"/>
        <w:jc w:val="both"/>
        <w:rPr>
          <w:sz w:val="28"/>
          <w:szCs w:val="28"/>
          <w:lang w:val="ky-KG"/>
        </w:rPr>
      </w:pPr>
      <w:r w:rsidRPr="000D37D5">
        <w:rPr>
          <w:sz w:val="28"/>
          <w:szCs w:val="28"/>
          <w:lang w:val="ky-KG"/>
        </w:rPr>
        <w:t xml:space="preserve">  Кыргыз  Республикасынын  Министрлер  Кабинетинин  2024 – ж</w:t>
      </w:r>
      <w:r>
        <w:rPr>
          <w:sz w:val="28"/>
          <w:szCs w:val="28"/>
          <w:lang w:val="ky-KG"/>
        </w:rPr>
        <w:t>ылдын 29-</w:t>
      </w:r>
      <w:r w:rsidRPr="000D37D5">
        <w:rPr>
          <w:sz w:val="28"/>
          <w:szCs w:val="28"/>
          <w:lang w:val="ky-KG"/>
        </w:rPr>
        <w:t xml:space="preserve">апрелиндеги №207 </w:t>
      </w:r>
      <w:r w:rsidRPr="000D37D5">
        <w:rPr>
          <w:bCs/>
          <w:sz w:val="28"/>
          <w:szCs w:val="28"/>
          <w:lang w:val="ky-KG"/>
        </w:rPr>
        <w:t>“Суу  чарба секторун  натыйжалуу  башкаруу  жана  өнүктүрүү  жөнүндөгү”</w:t>
      </w:r>
      <w:r>
        <w:rPr>
          <w:sz w:val="28"/>
          <w:szCs w:val="28"/>
          <w:lang w:val="ky-KG"/>
        </w:rPr>
        <w:t xml:space="preserve">   токтомун аткарууга жана жетекчиликке алуу максатында  Кетмен-Дөбө айыл өкмөтүнун башкы адиси У.Масирбаевдин  жана </w:t>
      </w:r>
      <w:r w:rsidRPr="00E112A5">
        <w:rPr>
          <w:rFonts w:ascii="Times New Roman" w:hAnsi="Times New Roman" w:cs="Times New Roman"/>
          <w:sz w:val="28"/>
          <w:szCs w:val="28"/>
          <w:lang w:val="ky-KG"/>
        </w:rPr>
        <w:t>айыл чарба, жайыт .ветеринария ,муниципиалдык менчиктеги жер,имарат,архитектура,курулуш</w:t>
      </w:r>
      <w:r w:rsidRPr="00E112A5">
        <w:rPr>
          <w:rFonts w:ascii="Times New Roman" w:hAnsi="Times New Roman" w:cs="Times New Roman"/>
          <w:sz w:val="28"/>
          <w:szCs w:val="28"/>
          <w:lang w:val="ky-KG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транспорт жана экология боюнча комитеттин төрагасы К.Токтогазиевдин билдирсун </w:t>
      </w:r>
      <w:r>
        <w:rPr>
          <w:sz w:val="28"/>
          <w:szCs w:val="28"/>
          <w:lang w:val="ky-KG"/>
        </w:rPr>
        <w:t xml:space="preserve">  угуп жана талкуулап,</w:t>
      </w:r>
      <w:r w:rsidRPr="000D37D5">
        <w:rPr>
          <w:sz w:val="28"/>
          <w:szCs w:val="28"/>
          <w:lang w:val="ky-KG"/>
        </w:rPr>
        <w:t xml:space="preserve"> </w:t>
      </w:r>
    </w:p>
    <w:p w:rsidR="00677AA5" w:rsidRPr="000D37D5" w:rsidRDefault="00677AA5" w:rsidP="00677AA5">
      <w:pPr>
        <w:spacing w:after="0"/>
        <w:jc w:val="both"/>
        <w:rPr>
          <w:b/>
          <w:bCs/>
          <w:sz w:val="28"/>
          <w:szCs w:val="28"/>
          <w:lang w:val="ky-KG"/>
        </w:rPr>
      </w:pPr>
      <w:r w:rsidRPr="000D37D5">
        <w:rPr>
          <w:sz w:val="28"/>
          <w:szCs w:val="28"/>
          <w:lang w:val="ky-KG"/>
        </w:rPr>
        <w:t xml:space="preserve">Кетмен – Дөбө </w:t>
      </w:r>
      <w:r>
        <w:rPr>
          <w:sz w:val="28"/>
          <w:szCs w:val="28"/>
          <w:lang w:val="ky-KG"/>
        </w:rPr>
        <w:t xml:space="preserve"> айылдык  кеңешинин  кезектеги</w:t>
      </w:r>
      <w:r w:rsidRPr="00DD76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D7660">
        <w:rPr>
          <w:rFonts w:ascii="Times New Roman" w:hAnsi="Times New Roman" w:cs="Times New Roman"/>
          <w:sz w:val="28"/>
          <w:szCs w:val="28"/>
          <w:lang w:val="kk-KZ"/>
        </w:rPr>
        <w:t>IX</w:t>
      </w:r>
      <w:r w:rsidRPr="00DD7660">
        <w:rPr>
          <w:rFonts w:ascii="Times New Roman" w:hAnsi="Times New Roman" w:cs="Times New Roman"/>
          <w:sz w:val="28"/>
          <w:szCs w:val="28"/>
          <w:lang w:val="ky-KG"/>
        </w:rPr>
        <w:t xml:space="preserve"> чакырылыштын</w:t>
      </w:r>
      <w:r>
        <w:rPr>
          <w:sz w:val="28"/>
          <w:szCs w:val="28"/>
          <w:lang w:val="ky-KG"/>
        </w:rPr>
        <w:t xml:space="preserve"> </w:t>
      </w:r>
      <w:r w:rsidRPr="00756AE6">
        <w:rPr>
          <w:sz w:val="28"/>
          <w:szCs w:val="28"/>
          <w:lang w:val="ky-KG"/>
        </w:rPr>
        <w:t>ll</w:t>
      </w:r>
      <w:r w:rsidRPr="000D37D5">
        <w:rPr>
          <w:sz w:val="28"/>
          <w:szCs w:val="28"/>
          <w:lang w:val="ky-KG"/>
        </w:rPr>
        <w:t xml:space="preserve">   сессиясы  </w:t>
      </w:r>
      <w:r w:rsidRPr="000D37D5">
        <w:rPr>
          <w:b/>
          <w:bCs/>
          <w:sz w:val="28"/>
          <w:szCs w:val="28"/>
          <w:lang w:val="ky-KG"/>
        </w:rPr>
        <w:t>токтом кылат:</w:t>
      </w:r>
    </w:p>
    <w:p w:rsidR="00677AA5" w:rsidRDefault="00677AA5" w:rsidP="00677AA5">
      <w:pPr>
        <w:spacing w:after="0"/>
        <w:ind w:firstLine="709"/>
        <w:jc w:val="both"/>
        <w:rPr>
          <w:b/>
          <w:bCs/>
          <w:lang w:val="ky-KG"/>
        </w:rPr>
      </w:pPr>
    </w:p>
    <w:p w:rsidR="00677AA5" w:rsidRPr="00B00301" w:rsidRDefault="00677AA5" w:rsidP="00677AA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12A5">
        <w:rPr>
          <w:rFonts w:ascii="Times New Roman" w:hAnsi="Times New Roman" w:cs="Times New Roman"/>
          <w:sz w:val="28"/>
          <w:szCs w:val="28"/>
          <w:lang w:val="ky-KG"/>
        </w:rPr>
        <w:t>1.Айыл  аймагындагы  муниципалдык  менчиктеги,  суу  пайдалануучулар  ассоциацияларынын   жана  алардын  бирикмелеринин  пйдалануусундагы,  ошондой  эле   ээси жок  ирригациялык  системаларды  тактоо  жана  аныктоо  боюнча жумушчу  комиссия  түзүлсүн.</w:t>
      </w:r>
    </w:p>
    <w:p w:rsidR="00677AA5" w:rsidRPr="00E112A5" w:rsidRDefault="00677AA5" w:rsidP="00677AA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12A5">
        <w:rPr>
          <w:rFonts w:ascii="Times New Roman" w:hAnsi="Times New Roman" w:cs="Times New Roman"/>
          <w:sz w:val="28"/>
          <w:szCs w:val="28"/>
          <w:lang w:val="ky-KG"/>
        </w:rPr>
        <w:t>2.Жумушчу  комиссиянын   ишинин  жыйынтыгы  боюнча  мыйзамдарда  белгиленген  тартипте  ички  чарбалык  ирригациялык, мелиоративдик    системаларды Токтогул  райондук  суу  ч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арба  башкармалыгынын балансына  </w:t>
      </w:r>
      <w:r w:rsidRPr="00E112A5">
        <w:rPr>
          <w:rFonts w:ascii="Times New Roman" w:hAnsi="Times New Roman" w:cs="Times New Roman"/>
          <w:sz w:val="28"/>
          <w:szCs w:val="28"/>
          <w:lang w:val="ky-KG"/>
        </w:rPr>
        <w:t xml:space="preserve"> өткөрүлүп  берилсин.</w:t>
      </w:r>
    </w:p>
    <w:p w:rsidR="00677AA5" w:rsidRPr="00E112A5" w:rsidRDefault="00677AA5" w:rsidP="00677AA5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12A5">
        <w:rPr>
          <w:rFonts w:ascii="Times New Roman" w:hAnsi="Times New Roman" w:cs="Times New Roman"/>
          <w:sz w:val="28"/>
          <w:szCs w:val="28"/>
          <w:lang w:val="ky-KG"/>
        </w:rPr>
        <w:t xml:space="preserve">  3.Бул токтомдун  аткарылышын көзөмөлгө  алуу  жагы айыл чарба, жайыт .ветеринария ,муниципиалдык менчиктеги жер,имарат,архитектура,курулуш</w:t>
      </w:r>
      <w:r w:rsidRPr="00E112A5">
        <w:rPr>
          <w:rFonts w:ascii="Times New Roman" w:hAnsi="Times New Roman" w:cs="Times New Roman"/>
          <w:sz w:val="28"/>
          <w:szCs w:val="28"/>
          <w:lang w:val="ky-KG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транспорт жана экология боюнча комитеттин төрагасы К.Токтогазиевге тапшырылсын.</w:t>
      </w:r>
    </w:p>
    <w:p w:rsidR="00677AA5" w:rsidRDefault="00677AA5" w:rsidP="00677AA5">
      <w:pPr>
        <w:rPr>
          <w:lang w:val="ky-KG"/>
        </w:rPr>
      </w:pPr>
      <w:r>
        <w:rPr>
          <w:lang w:val="ky-KG"/>
        </w:rPr>
        <w:t>4.</w:t>
      </w:r>
      <w:r w:rsidRPr="00E112A5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Бул токтом </w:t>
      </w:r>
      <w:r w:rsidRPr="00E93AD7">
        <w:rPr>
          <w:rFonts w:ascii="Times New Roman" w:hAnsi="Times New Roman"/>
          <w:sz w:val="28"/>
          <w:szCs w:val="28"/>
          <w:lang w:val="ky-KG"/>
        </w:rPr>
        <w:t>www</w:t>
      </w:r>
      <w:r>
        <w:rPr>
          <w:rFonts w:ascii="Times New Roman" w:hAnsi="Times New Roman"/>
          <w:sz w:val="28"/>
          <w:szCs w:val="28"/>
          <w:lang w:val="ky-KG"/>
        </w:rPr>
        <w:t>.</w:t>
      </w:r>
      <w:r w:rsidRPr="000218C8">
        <w:rPr>
          <w:rFonts w:ascii="Times New Roman" w:hAnsi="Times New Roman"/>
          <w:sz w:val="28"/>
          <w:szCs w:val="28"/>
          <w:lang w:val="ky-KG"/>
        </w:rPr>
        <w:t>ketmen-dobo.</w:t>
      </w:r>
      <w:r>
        <w:rPr>
          <w:rFonts w:ascii="Times New Roman" w:hAnsi="Times New Roman"/>
          <w:sz w:val="28"/>
          <w:szCs w:val="28"/>
          <w:lang w:val="ky-KG"/>
        </w:rPr>
        <w:t>gov</w:t>
      </w:r>
      <w:r w:rsidRPr="00DA5AFA">
        <w:rPr>
          <w:rFonts w:ascii="Times New Roman" w:hAnsi="Times New Roman"/>
          <w:sz w:val="28"/>
          <w:szCs w:val="28"/>
          <w:lang w:val="ky-KG"/>
        </w:rPr>
        <w:t>.</w:t>
      </w:r>
      <w:r w:rsidRPr="000218C8">
        <w:rPr>
          <w:rFonts w:ascii="Times New Roman" w:hAnsi="Times New Roman"/>
          <w:sz w:val="28"/>
          <w:szCs w:val="28"/>
          <w:lang w:val="ky-KG"/>
        </w:rPr>
        <w:t>kg  сайтына жарыяланган күндөн тартып мыйзамдуу күчүнө кирет.</w:t>
      </w:r>
    </w:p>
    <w:p w:rsidR="00677AA5" w:rsidRDefault="00677AA5" w:rsidP="00677AA5">
      <w:pPr>
        <w:rPr>
          <w:lang w:val="ky-KG"/>
        </w:rPr>
      </w:pPr>
    </w:p>
    <w:p w:rsidR="00677AA5" w:rsidRDefault="00677AA5" w:rsidP="00677A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E112A5">
        <w:rPr>
          <w:rFonts w:ascii="Times New Roman" w:hAnsi="Times New Roman" w:cs="Times New Roman"/>
          <w:b/>
          <w:bCs/>
          <w:sz w:val="24"/>
          <w:szCs w:val="24"/>
          <w:lang w:val="ky-KG"/>
        </w:rPr>
        <w:t>Айылдык кеңештин төрагасы    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А.С.Алишеров</w:t>
      </w:r>
    </w:p>
    <w:p w:rsidR="00677AA5" w:rsidRPr="00DD7660" w:rsidRDefault="00677AA5" w:rsidP="00677AA5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</w:p>
    <w:p w:rsidR="002A016E" w:rsidRPr="00677AA5" w:rsidRDefault="002A016E" w:rsidP="00677AA5">
      <w:bookmarkStart w:id="0" w:name="_GoBack"/>
      <w:bookmarkEnd w:id="0"/>
    </w:p>
    <w:sectPr w:rsidR="002A016E" w:rsidRPr="00677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9E"/>
    <w:rsid w:val="002A016E"/>
    <w:rsid w:val="004E2199"/>
    <w:rsid w:val="00505C9E"/>
    <w:rsid w:val="0067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02DBE-1102-4D92-A174-7B3A526E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219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E2199"/>
    <w:rPr>
      <w:rFonts w:eastAsiaTheme="minorEastAsia"/>
      <w:lang w:eastAsia="ru-RU"/>
    </w:rPr>
  </w:style>
  <w:style w:type="paragraph" w:styleId="a5">
    <w:name w:val="Body Text Indent"/>
    <w:basedOn w:val="a"/>
    <w:link w:val="a6"/>
    <w:unhideWhenUsed/>
    <w:rsid w:val="004E2199"/>
    <w:pPr>
      <w:autoSpaceDE w:val="0"/>
      <w:autoSpaceDN w:val="0"/>
      <w:spacing w:after="0" w:line="240" w:lineRule="auto"/>
      <w:ind w:firstLine="708"/>
      <w:jc w:val="both"/>
    </w:pPr>
    <w:rPr>
      <w:rFonts w:ascii="Calibri" w:eastAsia="Calibri" w:hAnsi="Calibri" w:cs="Times New Roman"/>
      <w:sz w:val="28"/>
      <w:szCs w:val="20"/>
      <w:lang w:val="ky-KG" w:eastAsia="ru-RU"/>
    </w:rPr>
  </w:style>
  <w:style w:type="character" w:customStyle="1" w:styleId="a6">
    <w:name w:val="Основной текст с отступом Знак"/>
    <w:basedOn w:val="a0"/>
    <w:link w:val="a5"/>
    <w:rsid w:val="004E2199"/>
    <w:rPr>
      <w:rFonts w:ascii="Calibri" w:eastAsia="Calibri" w:hAnsi="Calibri" w:cs="Times New Roman"/>
      <w:sz w:val="28"/>
      <w:szCs w:val="20"/>
      <w:lang w:val="ky-KG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2025-01-11T05:05:00Z</dcterms:created>
  <dcterms:modified xsi:type="dcterms:W3CDTF">2025-01-22T11:35:00Z</dcterms:modified>
</cp:coreProperties>
</file>