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459" w:tblpY="82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3"/>
        <w:gridCol w:w="1492"/>
        <w:gridCol w:w="4394"/>
      </w:tblGrid>
      <w:tr w:rsidR="00C62E95" w:rsidRPr="00D0182B" w:rsidTr="000F3366">
        <w:trPr>
          <w:trHeight w:val="1984"/>
        </w:trPr>
        <w:tc>
          <w:tcPr>
            <w:tcW w:w="4003" w:type="dxa"/>
            <w:tcBorders>
              <w:top w:val="nil"/>
              <w:left w:val="nil"/>
              <w:bottom w:val="thickThinSmallGap" w:sz="24" w:space="0" w:color="auto"/>
              <w:right w:val="nil"/>
            </w:tcBorders>
          </w:tcPr>
          <w:p w:rsidR="00C62E95" w:rsidRPr="00D0182B" w:rsidRDefault="00C62E95" w:rsidP="000F3366">
            <w:pPr>
              <w:autoSpaceDE w:val="0"/>
              <w:autoSpaceDN w:val="0"/>
              <w:spacing w:after="0" w:line="276" w:lineRule="auto"/>
              <w:rPr>
                <w:rFonts w:ascii="Times New Roman" w:hAnsi="Times New Roman" w:cs="Times New Roman"/>
                <w:b/>
                <w:bCs/>
                <w:sz w:val="20"/>
                <w:szCs w:val="20"/>
              </w:rPr>
            </w:pPr>
          </w:p>
          <w:p w:rsidR="00C62E95" w:rsidRPr="00D0182B" w:rsidRDefault="00C62E95" w:rsidP="000F3366">
            <w:pPr>
              <w:autoSpaceDE w:val="0"/>
              <w:autoSpaceDN w:val="0"/>
              <w:spacing w:after="0" w:line="276" w:lineRule="auto"/>
              <w:jc w:val="center"/>
              <w:rPr>
                <w:rFonts w:ascii="Times New Roman" w:hAnsi="Times New Roman" w:cs="Times New Roman"/>
                <w:b/>
                <w:bCs/>
                <w:sz w:val="20"/>
                <w:szCs w:val="20"/>
              </w:rPr>
            </w:pPr>
            <w:r w:rsidRPr="00D0182B">
              <w:rPr>
                <w:rFonts w:ascii="Times New Roman" w:hAnsi="Times New Roman" w:cs="Times New Roman"/>
                <w:b/>
                <w:bCs/>
                <w:sz w:val="20"/>
                <w:szCs w:val="20"/>
                <w:lang w:val="ky-KG"/>
              </w:rPr>
              <w:t>КЫРГЫЗ РЕСПУБЛИКАСЫ</w:t>
            </w:r>
          </w:p>
          <w:p w:rsidR="00C62E95" w:rsidRPr="00D0182B" w:rsidRDefault="00C62E95" w:rsidP="000F3366">
            <w:pPr>
              <w:autoSpaceDE w:val="0"/>
              <w:autoSpaceDN w:val="0"/>
              <w:spacing w:after="0" w:line="276" w:lineRule="auto"/>
              <w:jc w:val="center"/>
              <w:rPr>
                <w:rFonts w:ascii="Times New Roman" w:hAnsi="Times New Roman" w:cs="Times New Roman"/>
                <w:b/>
                <w:bCs/>
                <w:caps/>
                <w:sz w:val="20"/>
                <w:szCs w:val="20"/>
                <w:lang w:val="ky-KG"/>
              </w:rPr>
            </w:pPr>
            <w:r w:rsidRPr="00D0182B">
              <w:rPr>
                <w:rFonts w:ascii="Times New Roman" w:hAnsi="Times New Roman" w:cs="Times New Roman"/>
                <w:b/>
                <w:bCs/>
                <w:caps/>
                <w:sz w:val="20"/>
                <w:szCs w:val="20"/>
                <w:lang w:val="ky-KG"/>
              </w:rPr>
              <w:t>Жалал-Абад областы</w:t>
            </w:r>
          </w:p>
          <w:p w:rsidR="00C62E95" w:rsidRPr="00D0182B" w:rsidRDefault="00C62E95" w:rsidP="000F3366">
            <w:pPr>
              <w:autoSpaceDE w:val="0"/>
              <w:autoSpaceDN w:val="0"/>
              <w:spacing w:after="0" w:line="276" w:lineRule="auto"/>
              <w:jc w:val="center"/>
              <w:rPr>
                <w:rFonts w:ascii="Times New Roman" w:hAnsi="Times New Roman" w:cs="Times New Roman"/>
                <w:b/>
                <w:bCs/>
                <w:caps/>
                <w:sz w:val="20"/>
                <w:szCs w:val="20"/>
                <w:lang w:val="ky-KG"/>
              </w:rPr>
            </w:pPr>
            <w:r w:rsidRPr="00D0182B">
              <w:rPr>
                <w:rFonts w:ascii="Times New Roman" w:hAnsi="Times New Roman" w:cs="Times New Roman"/>
                <w:b/>
                <w:bCs/>
                <w:caps/>
                <w:sz w:val="20"/>
                <w:szCs w:val="20"/>
                <w:lang w:val="ky-KG"/>
              </w:rPr>
              <w:t>Токтогул району</w:t>
            </w:r>
          </w:p>
          <w:p w:rsidR="00C62E95" w:rsidRPr="00D0182B" w:rsidRDefault="00C62E95" w:rsidP="000F3366">
            <w:pPr>
              <w:autoSpaceDE w:val="0"/>
              <w:autoSpaceDN w:val="0"/>
              <w:spacing w:after="0" w:line="276" w:lineRule="auto"/>
              <w:jc w:val="center"/>
              <w:rPr>
                <w:rFonts w:ascii="Times New Roman" w:hAnsi="Times New Roman" w:cs="Times New Roman"/>
                <w:b/>
                <w:bCs/>
                <w:caps/>
                <w:sz w:val="12"/>
                <w:szCs w:val="20"/>
                <w:lang w:val="ky-KG"/>
              </w:rPr>
            </w:pPr>
          </w:p>
          <w:p w:rsidR="00C62E95" w:rsidRPr="00D0182B" w:rsidRDefault="00C62E95" w:rsidP="000F3366">
            <w:pPr>
              <w:autoSpaceDE w:val="0"/>
              <w:autoSpaceDN w:val="0"/>
              <w:spacing w:after="0" w:line="276" w:lineRule="auto"/>
              <w:jc w:val="center"/>
              <w:rPr>
                <w:rFonts w:ascii="Times New Roman" w:hAnsi="Times New Roman" w:cs="Times New Roman"/>
                <w:b/>
                <w:bCs/>
                <w:caps/>
                <w:sz w:val="20"/>
                <w:szCs w:val="20"/>
              </w:rPr>
            </w:pPr>
            <w:r w:rsidRPr="00D0182B">
              <w:rPr>
                <w:rFonts w:ascii="Times New Roman" w:hAnsi="Times New Roman" w:cs="Times New Roman"/>
                <w:b/>
                <w:bCs/>
                <w:caps/>
                <w:sz w:val="20"/>
                <w:szCs w:val="20"/>
                <w:lang w:val="ky-KG"/>
              </w:rPr>
              <w:t xml:space="preserve">Кетмен-Дөбө </w:t>
            </w:r>
            <w:r w:rsidRPr="00D0182B">
              <w:rPr>
                <w:rFonts w:ascii="Times New Roman" w:hAnsi="Times New Roman" w:cs="Times New Roman"/>
                <w:b/>
                <w:bCs/>
                <w:caps/>
                <w:sz w:val="20"/>
                <w:szCs w:val="20"/>
              </w:rPr>
              <w:t>АЙЫЛДЫК</w:t>
            </w:r>
          </w:p>
          <w:p w:rsidR="00C62E95" w:rsidRPr="00D0182B" w:rsidRDefault="00C62E95" w:rsidP="000F3366">
            <w:pPr>
              <w:autoSpaceDE w:val="0"/>
              <w:autoSpaceDN w:val="0"/>
              <w:spacing w:after="0" w:line="276" w:lineRule="auto"/>
              <w:jc w:val="center"/>
              <w:rPr>
                <w:rFonts w:ascii="Times New Roman" w:hAnsi="Times New Roman" w:cs="Times New Roman"/>
                <w:sz w:val="16"/>
                <w:szCs w:val="18"/>
                <w:lang w:val="ky-KG"/>
              </w:rPr>
            </w:pPr>
            <w:r w:rsidRPr="00D0182B">
              <w:rPr>
                <w:rFonts w:ascii="Times New Roman" w:hAnsi="Times New Roman" w:cs="Times New Roman"/>
                <w:b/>
                <w:bCs/>
                <w:caps/>
                <w:sz w:val="20"/>
                <w:szCs w:val="20"/>
              </w:rPr>
              <w:t>КЕ</w:t>
            </w:r>
            <w:r w:rsidRPr="00D0182B">
              <w:rPr>
                <w:rFonts w:ascii="Times New Roman" w:hAnsi="Times New Roman" w:cs="Times New Roman"/>
                <w:b/>
                <w:bCs/>
                <w:caps/>
                <w:sz w:val="20"/>
                <w:szCs w:val="20"/>
                <w:lang w:val="ky-KG"/>
              </w:rPr>
              <w:t>ҢЕШИ</w:t>
            </w:r>
          </w:p>
          <w:p w:rsidR="00C62E95" w:rsidRPr="00D0182B" w:rsidRDefault="00C62E95" w:rsidP="000F3366">
            <w:pPr>
              <w:autoSpaceDE w:val="0"/>
              <w:autoSpaceDN w:val="0"/>
              <w:spacing w:after="0" w:line="276" w:lineRule="auto"/>
              <w:jc w:val="center"/>
              <w:rPr>
                <w:rFonts w:ascii="Times New Roman" w:hAnsi="Times New Roman" w:cs="Times New Roman"/>
                <w:sz w:val="16"/>
                <w:szCs w:val="18"/>
                <w:lang w:val="ky-KG"/>
              </w:rPr>
            </w:pPr>
          </w:p>
        </w:tc>
        <w:tc>
          <w:tcPr>
            <w:tcW w:w="1492" w:type="dxa"/>
            <w:tcBorders>
              <w:top w:val="nil"/>
              <w:left w:val="nil"/>
              <w:bottom w:val="thickThinSmallGap" w:sz="24" w:space="0" w:color="auto"/>
              <w:right w:val="nil"/>
            </w:tcBorders>
          </w:tcPr>
          <w:p w:rsidR="00C62E95" w:rsidRPr="00D0182B" w:rsidRDefault="00C62E95" w:rsidP="000F3366">
            <w:pPr>
              <w:autoSpaceDE w:val="0"/>
              <w:autoSpaceDN w:val="0"/>
              <w:spacing w:after="0" w:line="276" w:lineRule="auto"/>
              <w:ind w:firstLine="708"/>
              <w:rPr>
                <w:rFonts w:ascii="Times New Roman" w:hAnsi="Times New Roman" w:cs="Times New Roman"/>
                <w:sz w:val="10"/>
                <w:szCs w:val="10"/>
                <w:lang w:val="ky-KG"/>
              </w:rPr>
            </w:pPr>
          </w:p>
          <w:p w:rsidR="00C62E95" w:rsidRPr="00D0182B" w:rsidRDefault="00C62E95" w:rsidP="000F3366">
            <w:pPr>
              <w:autoSpaceDE w:val="0"/>
              <w:autoSpaceDN w:val="0"/>
              <w:spacing w:after="0" w:line="276" w:lineRule="auto"/>
              <w:rPr>
                <w:rFonts w:ascii="Times New Roman" w:hAnsi="Times New Roman" w:cs="Times New Roman"/>
                <w:noProof/>
                <w:sz w:val="8"/>
                <w:szCs w:val="20"/>
                <w:lang w:val="en-US"/>
              </w:rPr>
            </w:pPr>
          </w:p>
          <w:p w:rsidR="00C62E95" w:rsidRPr="00D0182B" w:rsidRDefault="00C62E95" w:rsidP="000F3366">
            <w:pPr>
              <w:autoSpaceDE w:val="0"/>
              <w:autoSpaceDN w:val="0"/>
              <w:spacing w:after="0" w:line="276" w:lineRule="auto"/>
              <w:ind w:left="-105" w:right="-954"/>
              <w:rPr>
                <w:rFonts w:ascii="Times New Roman" w:hAnsi="Times New Roman" w:cs="Times New Roman"/>
                <w:lang w:val="ky-KG"/>
              </w:rPr>
            </w:pPr>
            <w:r w:rsidRPr="00D0182B">
              <w:rPr>
                <w:rFonts w:ascii="Times New Roman" w:hAnsi="Times New Roman" w:cs="Times New Roman"/>
                <w:noProof/>
                <w:sz w:val="28"/>
                <w:szCs w:val="20"/>
              </w:rPr>
              <w:drawing>
                <wp:inline distT="0" distB="0" distL="0" distR="0" wp14:anchorId="31DB5D99" wp14:editId="47A273F3">
                  <wp:extent cx="891347" cy="860425"/>
                  <wp:effectExtent l="0" t="0" r="4445" b="0"/>
                  <wp:docPr id="5" name="Рисунок 5" descr="Gerb_Country"/>
                  <wp:cNvGraphicFramePr/>
                  <a:graphic xmlns:a="http://schemas.openxmlformats.org/drawingml/2006/main">
                    <a:graphicData uri="http://schemas.openxmlformats.org/drawingml/2006/picture">
                      <pic:pic xmlns:pic="http://schemas.openxmlformats.org/drawingml/2006/picture">
                        <pic:nvPicPr>
                          <pic:cNvPr id="1" name="Рисунок 1" descr="Gerb_Country"/>
                          <pic:cNvPicPr/>
                        </pic:nvPicPr>
                        <pic:blipFill>
                          <a:blip r:embed="rId5" cstate="print"/>
                          <a:srcRect/>
                          <a:stretch>
                            <a:fillRect/>
                          </a:stretch>
                        </pic:blipFill>
                        <pic:spPr bwMode="auto">
                          <a:xfrm>
                            <a:off x="0" y="0"/>
                            <a:ext cx="896271" cy="865179"/>
                          </a:xfrm>
                          <a:prstGeom prst="rect">
                            <a:avLst/>
                          </a:prstGeom>
                          <a:noFill/>
                        </pic:spPr>
                      </pic:pic>
                    </a:graphicData>
                  </a:graphic>
                </wp:inline>
              </w:drawing>
            </w:r>
          </w:p>
        </w:tc>
        <w:tc>
          <w:tcPr>
            <w:tcW w:w="4394" w:type="dxa"/>
            <w:tcBorders>
              <w:top w:val="nil"/>
              <w:left w:val="nil"/>
              <w:bottom w:val="thickThinSmallGap" w:sz="24" w:space="0" w:color="auto"/>
              <w:right w:val="nil"/>
            </w:tcBorders>
          </w:tcPr>
          <w:p w:rsidR="00C62E95" w:rsidRPr="00D0182B" w:rsidRDefault="00C62E95" w:rsidP="000F3366">
            <w:pPr>
              <w:autoSpaceDE w:val="0"/>
              <w:autoSpaceDN w:val="0"/>
              <w:spacing w:after="0" w:line="276" w:lineRule="auto"/>
              <w:rPr>
                <w:rFonts w:ascii="Times New Roman" w:hAnsi="Times New Roman" w:cs="Times New Roman"/>
                <w:b/>
                <w:bCs/>
                <w:sz w:val="18"/>
                <w:szCs w:val="26"/>
              </w:rPr>
            </w:pPr>
          </w:p>
          <w:p w:rsidR="00C62E95" w:rsidRPr="00D0182B" w:rsidRDefault="00C62E95" w:rsidP="000F3366">
            <w:pPr>
              <w:autoSpaceDE w:val="0"/>
              <w:autoSpaceDN w:val="0"/>
              <w:spacing w:after="0" w:line="276" w:lineRule="auto"/>
              <w:jc w:val="center"/>
              <w:rPr>
                <w:rFonts w:ascii="Times New Roman" w:hAnsi="Times New Roman" w:cs="Times New Roman"/>
                <w:b/>
                <w:bCs/>
                <w:sz w:val="20"/>
                <w:szCs w:val="20"/>
              </w:rPr>
            </w:pPr>
            <w:r w:rsidRPr="00D0182B">
              <w:rPr>
                <w:rFonts w:ascii="Times New Roman" w:hAnsi="Times New Roman" w:cs="Times New Roman"/>
                <w:b/>
                <w:bCs/>
                <w:sz w:val="20"/>
                <w:szCs w:val="20"/>
              </w:rPr>
              <w:t>КЫРГЫЗСКАЯ РЕСПУБЛИКА</w:t>
            </w:r>
          </w:p>
          <w:p w:rsidR="00C62E95" w:rsidRPr="00D0182B" w:rsidRDefault="00C62E95" w:rsidP="000F3366">
            <w:pPr>
              <w:autoSpaceDE w:val="0"/>
              <w:autoSpaceDN w:val="0"/>
              <w:spacing w:after="0" w:line="276" w:lineRule="auto"/>
              <w:jc w:val="center"/>
              <w:rPr>
                <w:rFonts w:ascii="Times New Roman" w:hAnsi="Times New Roman" w:cs="Times New Roman"/>
                <w:b/>
                <w:bCs/>
                <w:sz w:val="20"/>
                <w:szCs w:val="20"/>
              </w:rPr>
            </w:pPr>
            <w:r w:rsidRPr="00D0182B">
              <w:rPr>
                <w:rFonts w:ascii="Times New Roman" w:hAnsi="Times New Roman" w:cs="Times New Roman"/>
                <w:b/>
                <w:bCs/>
                <w:sz w:val="20"/>
                <w:szCs w:val="20"/>
              </w:rPr>
              <w:t>ДЖАЛАЛ-АБАДСКАЯ ОБЛАСТЬ</w:t>
            </w:r>
          </w:p>
          <w:p w:rsidR="00C62E95" w:rsidRPr="00D0182B" w:rsidRDefault="00C62E95" w:rsidP="000F3366">
            <w:pPr>
              <w:autoSpaceDE w:val="0"/>
              <w:autoSpaceDN w:val="0"/>
              <w:spacing w:after="0" w:line="276" w:lineRule="auto"/>
              <w:jc w:val="center"/>
              <w:rPr>
                <w:rFonts w:ascii="Times New Roman" w:hAnsi="Times New Roman" w:cs="Times New Roman"/>
                <w:b/>
                <w:bCs/>
                <w:sz w:val="20"/>
                <w:szCs w:val="20"/>
              </w:rPr>
            </w:pPr>
            <w:r w:rsidRPr="00D0182B">
              <w:rPr>
                <w:rFonts w:ascii="Times New Roman" w:hAnsi="Times New Roman" w:cs="Times New Roman"/>
                <w:b/>
                <w:bCs/>
                <w:sz w:val="20"/>
                <w:szCs w:val="20"/>
              </w:rPr>
              <w:t>ТОКТОГУЛЬСКИЙ РАЙОН</w:t>
            </w:r>
          </w:p>
          <w:p w:rsidR="00C62E95" w:rsidRPr="00D0182B" w:rsidRDefault="00C62E95" w:rsidP="000F3366">
            <w:pPr>
              <w:spacing w:after="0" w:line="276" w:lineRule="auto"/>
              <w:jc w:val="center"/>
              <w:rPr>
                <w:rFonts w:ascii="Times New Roman" w:eastAsia="Times New Roman" w:hAnsi="Times New Roman" w:cs="Times New Roman"/>
                <w:b/>
                <w:bCs/>
                <w:sz w:val="14"/>
                <w:szCs w:val="20"/>
                <w:lang w:val="ky-KG"/>
              </w:rPr>
            </w:pPr>
          </w:p>
          <w:p w:rsidR="00C62E95" w:rsidRPr="00D0182B" w:rsidRDefault="00C62E95" w:rsidP="000F3366">
            <w:pPr>
              <w:autoSpaceDE w:val="0"/>
              <w:autoSpaceDN w:val="0"/>
              <w:spacing w:after="0" w:line="276" w:lineRule="auto"/>
              <w:ind w:left="-358"/>
              <w:jc w:val="center"/>
              <w:rPr>
                <w:rFonts w:ascii="Times New Roman" w:hAnsi="Times New Roman" w:cs="Times New Roman"/>
                <w:b/>
                <w:bCs/>
                <w:sz w:val="20"/>
                <w:szCs w:val="20"/>
              </w:rPr>
            </w:pPr>
            <w:r w:rsidRPr="00D0182B">
              <w:rPr>
                <w:rFonts w:ascii="Times New Roman" w:hAnsi="Times New Roman" w:cs="Times New Roman"/>
                <w:b/>
                <w:bCs/>
                <w:sz w:val="20"/>
                <w:szCs w:val="20"/>
              </w:rPr>
              <w:t>АЙЫЛНЫЙ КЕНЕШ</w:t>
            </w:r>
            <w:r w:rsidRPr="00D0182B">
              <w:rPr>
                <w:rFonts w:ascii="Times New Roman" w:hAnsi="Times New Roman" w:cs="Times New Roman"/>
                <w:b/>
                <w:bCs/>
                <w:sz w:val="20"/>
                <w:szCs w:val="20"/>
              </w:rPr>
              <w:br/>
              <w:t>КЕТМЕН-ДОБО</w:t>
            </w:r>
          </w:p>
        </w:tc>
      </w:tr>
    </w:tbl>
    <w:p w:rsidR="00C62E95" w:rsidRPr="00D0182B" w:rsidRDefault="00C62E95" w:rsidP="00C62E95">
      <w:pPr>
        <w:spacing w:after="0" w:line="240" w:lineRule="auto"/>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 xml:space="preserve">  </w:t>
      </w:r>
      <w:r w:rsidRPr="00D0182B">
        <w:rPr>
          <w:rFonts w:ascii="Times New Roman" w:eastAsia="Times New Roman" w:hAnsi="Times New Roman" w:cs="Times New Roman"/>
          <w:bCs/>
          <w:sz w:val="24"/>
          <w:szCs w:val="24"/>
          <w:lang w:val="ky-KG"/>
        </w:rPr>
        <w:t xml:space="preserve">Кетмен-Дөбө айылдык Кеңешинин  </w:t>
      </w:r>
      <w:bookmarkStart w:id="0" w:name="_Hlk194156214"/>
      <w:bookmarkStart w:id="1" w:name="_Hlk164679316"/>
      <w:r w:rsidRPr="008969B6">
        <w:rPr>
          <w:rFonts w:ascii="Times New Roman" w:eastAsia="Times New Roman" w:hAnsi="Times New Roman" w:cs="Times New Roman"/>
          <w:bCs/>
          <w:sz w:val="24"/>
          <w:szCs w:val="24"/>
          <w:lang w:val="ky-KG"/>
        </w:rPr>
        <w:t>I</w:t>
      </w:r>
      <w:r>
        <w:rPr>
          <w:rFonts w:ascii="Times New Roman" w:eastAsia="Times New Roman" w:hAnsi="Times New Roman" w:cs="Times New Roman"/>
          <w:bCs/>
          <w:sz w:val="24"/>
          <w:szCs w:val="24"/>
          <w:lang w:val="ky-KG"/>
        </w:rPr>
        <w:t>Х</w:t>
      </w:r>
      <w:r w:rsidRPr="008969B6">
        <w:rPr>
          <w:rFonts w:ascii="Times New Roman" w:eastAsia="Times New Roman" w:hAnsi="Times New Roman" w:cs="Times New Roman"/>
          <w:bCs/>
          <w:sz w:val="24"/>
          <w:szCs w:val="24"/>
          <w:lang w:val="ky-KG"/>
        </w:rPr>
        <w:t xml:space="preserve"> </w:t>
      </w:r>
      <w:r w:rsidRPr="00D0182B">
        <w:rPr>
          <w:rFonts w:ascii="Times New Roman" w:eastAsia="Times New Roman" w:hAnsi="Times New Roman" w:cs="Times New Roman"/>
          <w:bCs/>
          <w:sz w:val="24"/>
          <w:szCs w:val="24"/>
          <w:lang w:val="ky-KG"/>
        </w:rPr>
        <w:t xml:space="preserve">чакырылышынын кезектеги </w:t>
      </w:r>
      <w:r w:rsidRPr="008969B6">
        <w:rPr>
          <w:rFonts w:ascii="Times New Roman" w:eastAsia="Times New Roman" w:hAnsi="Times New Roman" w:cs="Times New Roman"/>
          <w:bCs/>
          <w:sz w:val="24"/>
          <w:szCs w:val="24"/>
          <w:lang w:val="ky-KG"/>
        </w:rPr>
        <w:t xml:space="preserve">IV </w:t>
      </w:r>
      <w:r w:rsidRPr="00D0182B">
        <w:rPr>
          <w:rFonts w:ascii="Times New Roman" w:eastAsia="Times New Roman" w:hAnsi="Times New Roman" w:cs="Times New Roman"/>
          <w:bCs/>
          <w:sz w:val="24"/>
          <w:szCs w:val="24"/>
          <w:lang w:val="ky-KG"/>
        </w:rPr>
        <w:t>сессиясы</w:t>
      </w:r>
      <w:bookmarkEnd w:id="0"/>
    </w:p>
    <w:p w:rsidR="00C62E95" w:rsidRPr="00D0182B" w:rsidRDefault="00C62E95" w:rsidP="00C62E95">
      <w:pPr>
        <w:spacing w:after="0" w:line="240" w:lineRule="auto"/>
        <w:jc w:val="both"/>
        <w:rPr>
          <w:rFonts w:ascii="Times New Roman" w:eastAsia="Times New Roman" w:hAnsi="Times New Roman" w:cs="Times New Roman"/>
          <w:bCs/>
          <w:sz w:val="24"/>
          <w:szCs w:val="24"/>
          <w:lang w:val="ky-KG"/>
        </w:rPr>
      </w:pPr>
    </w:p>
    <w:bookmarkEnd w:id="1"/>
    <w:p w:rsidR="00C62E95" w:rsidRDefault="00C62E95" w:rsidP="00C62E95">
      <w:pPr>
        <w:spacing w:after="0" w:line="240" w:lineRule="auto"/>
        <w:jc w:val="both"/>
        <w:rPr>
          <w:rFonts w:ascii="Times New Roman" w:eastAsia="Times New Roman" w:hAnsi="Times New Roman" w:cs="Times New Roman"/>
          <w:b/>
          <w:sz w:val="24"/>
          <w:szCs w:val="24"/>
          <w:lang w:val="ky-KG"/>
        </w:rPr>
      </w:pPr>
      <w:r w:rsidRPr="00D0182B">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
          <w:sz w:val="24"/>
          <w:szCs w:val="24"/>
          <w:lang w:val="ky-KG"/>
        </w:rPr>
        <w:t>ТОКТОМ</w:t>
      </w:r>
    </w:p>
    <w:p w:rsidR="00C62E95" w:rsidRPr="00D0182B" w:rsidRDefault="00C62E95" w:rsidP="00C62E95">
      <w:pPr>
        <w:spacing w:after="0" w:line="240" w:lineRule="auto"/>
        <w:jc w:val="both"/>
        <w:rPr>
          <w:rFonts w:ascii="Times New Roman" w:eastAsia="Times New Roman" w:hAnsi="Times New Roman" w:cs="Times New Roman"/>
          <w:b/>
          <w:sz w:val="24"/>
          <w:szCs w:val="24"/>
          <w:lang w:val="ky-KG"/>
        </w:rPr>
      </w:pPr>
    </w:p>
    <w:p w:rsidR="00C62E95" w:rsidRPr="00D0182B" w:rsidRDefault="00C62E95" w:rsidP="00C62E95">
      <w:pPr>
        <w:spacing w:after="0" w:line="240" w:lineRule="auto"/>
        <w:jc w:val="both"/>
        <w:rPr>
          <w:rFonts w:ascii="Times New Roman" w:eastAsia="Times New Roman" w:hAnsi="Times New Roman" w:cs="Times New Roman"/>
          <w:bCs/>
          <w:sz w:val="24"/>
          <w:szCs w:val="24"/>
          <w:lang w:val="ky-KG"/>
        </w:rPr>
      </w:pPr>
      <w:r w:rsidRPr="00D0182B">
        <w:rPr>
          <w:rFonts w:ascii="Times New Roman" w:eastAsia="Times New Roman" w:hAnsi="Times New Roman" w:cs="Times New Roman"/>
          <w:bCs/>
          <w:sz w:val="24"/>
          <w:szCs w:val="24"/>
          <w:lang w:val="ky-KG"/>
        </w:rPr>
        <w:t>202</w:t>
      </w:r>
      <w:r w:rsidRPr="00FD06EE">
        <w:rPr>
          <w:rFonts w:ascii="Times New Roman" w:eastAsia="Times New Roman" w:hAnsi="Times New Roman" w:cs="Times New Roman"/>
          <w:bCs/>
          <w:sz w:val="24"/>
          <w:szCs w:val="24"/>
          <w:lang w:val="ky-KG"/>
        </w:rPr>
        <w:t>5</w:t>
      </w:r>
      <w:r w:rsidRPr="00D0182B">
        <w:rPr>
          <w:rFonts w:ascii="Times New Roman" w:eastAsia="Times New Roman" w:hAnsi="Times New Roman" w:cs="Times New Roman"/>
          <w:bCs/>
          <w:sz w:val="24"/>
          <w:szCs w:val="24"/>
          <w:lang w:val="ky-KG"/>
        </w:rPr>
        <w:t xml:space="preserve">-жылдын </w:t>
      </w:r>
      <w:r w:rsidRPr="00FD06EE">
        <w:rPr>
          <w:rFonts w:ascii="Times New Roman" w:eastAsia="Times New Roman" w:hAnsi="Times New Roman" w:cs="Times New Roman"/>
          <w:bCs/>
          <w:sz w:val="24"/>
          <w:szCs w:val="24"/>
          <w:lang w:val="ky-KG"/>
        </w:rPr>
        <w:t>2</w:t>
      </w:r>
      <w:r w:rsidRPr="00FD06EE">
        <w:rPr>
          <w:rFonts w:ascii="Times New Roman" w:eastAsia="Times New Roman" w:hAnsi="Times New Roman" w:cs="Times New Roman"/>
          <w:bCs/>
          <w:sz w:val="24"/>
          <w:szCs w:val="24"/>
        </w:rPr>
        <w:t>6-</w:t>
      </w:r>
      <w:r>
        <w:rPr>
          <w:rFonts w:ascii="Times New Roman" w:eastAsia="Times New Roman" w:hAnsi="Times New Roman" w:cs="Times New Roman"/>
          <w:bCs/>
          <w:sz w:val="24"/>
          <w:szCs w:val="24"/>
          <w:lang w:val="ky-KG"/>
        </w:rPr>
        <w:t>марты</w:t>
      </w:r>
      <w:r w:rsidRPr="00D0182B">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 </w:t>
      </w:r>
      <w:r w:rsidRPr="00D0182B">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 №45 </w:t>
      </w:r>
      <w:r w:rsidRPr="00D0182B">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                  </w:t>
      </w:r>
      <w:r w:rsidRPr="00D0182B">
        <w:rPr>
          <w:rFonts w:ascii="Times New Roman" w:eastAsia="Times New Roman" w:hAnsi="Times New Roman" w:cs="Times New Roman"/>
          <w:bCs/>
          <w:sz w:val="24"/>
          <w:szCs w:val="24"/>
          <w:lang w:val="ky-KG"/>
        </w:rPr>
        <w:t>Терек-Суу айылы</w:t>
      </w:r>
    </w:p>
    <w:p w:rsidR="00C62E95" w:rsidRPr="00D0182B" w:rsidRDefault="00C62E95" w:rsidP="00C62E95">
      <w:pPr>
        <w:spacing w:after="0" w:line="240" w:lineRule="auto"/>
        <w:jc w:val="both"/>
        <w:rPr>
          <w:rFonts w:ascii="Times New Roman" w:eastAsia="Times New Roman" w:hAnsi="Times New Roman" w:cs="Times New Roman"/>
          <w:bCs/>
          <w:sz w:val="24"/>
          <w:szCs w:val="24"/>
          <w:lang w:val="ky-KG"/>
        </w:rPr>
      </w:pPr>
    </w:p>
    <w:p w:rsidR="00C62E95" w:rsidRPr="00D0182B" w:rsidRDefault="00C62E95" w:rsidP="00C62E95">
      <w:pPr>
        <w:spacing w:after="0" w:line="240" w:lineRule="auto"/>
        <w:jc w:val="center"/>
        <w:rPr>
          <w:rFonts w:ascii="Times New Roman" w:eastAsia="Times New Roman" w:hAnsi="Times New Roman" w:cs="Times New Roman"/>
          <w:b/>
          <w:sz w:val="24"/>
          <w:szCs w:val="24"/>
          <w:lang w:val="ky-KG"/>
        </w:rPr>
      </w:pPr>
      <w:bookmarkStart w:id="2" w:name="_Hlk194157479"/>
      <w:r w:rsidRPr="00D0182B">
        <w:rPr>
          <w:rFonts w:ascii="Times New Roman" w:eastAsia="Times New Roman" w:hAnsi="Times New Roman" w:cs="Times New Roman"/>
          <w:b/>
          <w:sz w:val="24"/>
          <w:szCs w:val="24"/>
          <w:lang w:val="ky-KG"/>
        </w:rPr>
        <w:t>“Кетмен-Дөбө таза аймак” муниципалдык ишканасынын 202</w:t>
      </w:r>
      <w:r>
        <w:rPr>
          <w:rFonts w:ascii="Times New Roman" w:eastAsia="Times New Roman" w:hAnsi="Times New Roman" w:cs="Times New Roman"/>
          <w:b/>
          <w:sz w:val="24"/>
          <w:szCs w:val="24"/>
          <w:lang w:val="ky-KG"/>
        </w:rPr>
        <w:t>5</w:t>
      </w:r>
      <w:r w:rsidRPr="00D0182B">
        <w:rPr>
          <w:rFonts w:ascii="Times New Roman" w:eastAsia="Times New Roman" w:hAnsi="Times New Roman" w:cs="Times New Roman"/>
          <w:b/>
          <w:sz w:val="24"/>
          <w:szCs w:val="24"/>
          <w:lang w:val="ky-KG"/>
        </w:rPr>
        <w:t>-жылга карата</w:t>
      </w:r>
      <w:r>
        <w:rPr>
          <w:rFonts w:ascii="Times New Roman" w:eastAsia="Times New Roman" w:hAnsi="Times New Roman" w:cs="Times New Roman"/>
          <w:b/>
          <w:sz w:val="24"/>
          <w:szCs w:val="24"/>
          <w:lang w:val="ky-KG"/>
        </w:rPr>
        <w:t xml:space="preserve"> тарифтерин</w:t>
      </w:r>
      <w:r w:rsidRPr="00D0182B">
        <w:rPr>
          <w:rFonts w:ascii="Times New Roman" w:eastAsia="Times New Roman" w:hAnsi="Times New Roman" w:cs="Times New Roman"/>
          <w:b/>
          <w:sz w:val="24"/>
          <w:szCs w:val="24"/>
          <w:lang w:val="ky-KG"/>
        </w:rPr>
        <w:t xml:space="preserve"> сметасы</w:t>
      </w:r>
      <w:r>
        <w:rPr>
          <w:rFonts w:ascii="Times New Roman" w:eastAsia="Times New Roman" w:hAnsi="Times New Roman" w:cs="Times New Roman"/>
          <w:b/>
          <w:sz w:val="24"/>
          <w:szCs w:val="24"/>
          <w:lang w:val="ky-KG"/>
        </w:rPr>
        <w:t>н</w:t>
      </w:r>
      <w:r w:rsidRPr="00D0182B">
        <w:rPr>
          <w:rFonts w:ascii="Times New Roman" w:eastAsia="Times New Roman" w:hAnsi="Times New Roman" w:cs="Times New Roman"/>
          <w:b/>
          <w:sz w:val="24"/>
          <w:szCs w:val="24"/>
          <w:lang w:val="ky-KG"/>
        </w:rPr>
        <w:t xml:space="preserve"> жана штаттык бирдигин бекитүү жөнүндө</w:t>
      </w:r>
    </w:p>
    <w:p w:rsidR="00C62E95" w:rsidRPr="00D0182B" w:rsidRDefault="00C62E95" w:rsidP="00C62E95">
      <w:pPr>
        <w:spacing w:after="0" w:line="240" w:lineRule="auto"/>
        <w:jc w:val="center"/>
        <w:rPr>
          <w:rFonts w:ascii="Times New Roman" w:eastAsia="Times New Roman" w:hAnsi="Times New Roman" w:cs="Times New Roman"/>
          <w:b/>
          <w:sz w:val="24"/>
          <w:szCs w:val="24"/>
          <w:lang w:val="ky-KG"/>
        </w:rPr>
      </w:pPr>
    </w:p>
    <w:bookmarkEnd w:id="2"/>
    <w:p w:rsidR="00C62E95" w:rsidRPr="00D0182B" w:rsidRDefault="00C62E95" w:rsidP="00C62E95">
      <w:pPr>
        <w:spacing w:after="0" w:line="240" w:lineRule="auto"/>
        <w:ind w:firstLine="708"/>
        <w:jc w:val="both"/>
        <w:rPr>
          <w:rFonts w:ascii="Times New Roman" w:eastAsia="Times New Roman" w:hAnsi="Times New Roman" w:cs="Times New Roman"/>
          <w:b/>
          <w:sz w:val="24"/>
          <w:szCs w:val="24"/>
          <w:lang w:val="ky-KG"/>
        </w:rPr>
      </w:pPr>
      <w:r w:rsidRPr="00D0182B">
        <w:rPr>
          <w:rFonts w:ascii="Times New Roman" w:eastAsia="Times New Roman" w:hAnsi="Times New Roman" w:cs="Times New Roman"/>
          <w:bCs/>
          <w:sz w:val="24"/>
          <w:szCs w:val="24"/>
          <w:lang w:val="ky-KG"/>
        </w:rPr>
        <w:t>“Кетмен-Дөбө таза аймак” муниципалдык ишканасынын</w:t>
      </w:r>
      <w:r>
        <w:rPr>
          <w:rFonts w:ascii="Times New Roman" w:eastAsia="Times New Roman" w:hAnsi="Times New Roman" w:cs="Times New Roman"/>
          <w:bCs/>
          <w:sz w:val="24"/>
          <w:szCs w:val="24"/>
          <w:lang w:val="ky-KG"/>
        </w:rPr>
        <w:t xml:space="preserve"> 2025-жылга карата сметасын жана штаттык бирдигин бекитүү боюнча ишкананын жетекчиси Р.Алманбетовдун жана айылдык кеңештин бюджет жана  муниципалдык менчик боюнча туруктуу комиссияларынын </w:t>
      </w:r>
      <w:r w:rsidRPr="00D0182B">
        <w:rPr>
          <w:rFonts w:ascii="Times New Roman" w:eastAsia="Times New Roman" w:hAnsi="Times New Roman" w:cs="Times New Roman"/>
          <w:bCs/>
          <w:sz w:val="24"/>
          <w:szCs w:val="24"/>
          <w:lang w:val="ky-KG"/>
        </w:rPr>
        <w:t xml:space="preserve"> маалыматын угуп жана талкуулап</w:t>
      </w:r>
      <w:r>
        <w:rPr>
          <w:rFonts w:ascii="Times New Roman" w:eastAsia="Times New Roman" w:hAnsi="Times New Roman" w:cs="Times New Roman"/>
          <w:bCs/>
          <w:sz w:val="24"/>
          <w:szCs w:val="24"/>
          <w:lang w:val="ky-KG"/>
        </w:rPr>
        <w:t>, Кыргыз Республикасынын №123 ,,Жергиликтүү мамлекеттик администрация жана жергиликтүү өз алдынча башкаруу органдары жөнүндө</w:t>
      </w:r>
      <w:r w:rsidRPr="000C45C9">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мыйзамынын 34-беренесинин   1-5-11-пунктарына таянып, </w:t>
      </w:r>
      <w:r w:rsidRPr="00D0182B">
        <w:rPr>
          <w:rFonts w:ascii="Times New Roman" w:eastAsia="Times New Roman" w:hAnsi="Times New Roman" w:cs="Times New Roman"/>
          <w:bCs/>
          <w:sz w:val="24"/>
          <w:szCs w:val="24"/>
          <w:lang w:val="ky-KG"/>
        </w:rPr>
        <w:t>Кетмен-Дөбө айылдык кең</w:t>
      </w:r>
      <w:r>
        <w:rPr>
          <w:rFonts w:ascii="Times New Roman" w:eastAsia="Times New Roman" w:hAnsi="Times New Roman" w:cs="Times New Roman"/>
          <w:bCs/>
          <w:sz w:val="24"/>
          <w:szCs w:val="24"/>
          <w:lang w:val="ky-KG"/>
        </w:rPr>
        <w:t>е</w:t>
      </w:r>
      <w:r w:rsidRPr="00D0182B">
        <w:rPr>
          <w:rFonts w:ascii="Times New Roman" w:eastAsia="Times New Roman" w:hAnsi="Times New Roman" w:cs="Times New Roman"/>
          <w:bCs/>
          <w:sz w:val="24"/>
          <w:szCs w:val="24"/>
          <w:lang w:val="ky-KG"/>
        </w:rPr>
        <w:t xml:space="preserve">шинин </w:t>
      </w:r>
      <w:r w:rsidRPr="00FD06EE">
        <w:rPr>
          <w:rFonts w:ascii="Times New Roman" w:eastAsia="Times New Roman" w:hAnsi="Times New Roman" w:cs="Times New Roman"/>
          <w:bCs/>
          <w:sz w:val="24"/>
          <w:szCs w:val="24"/>
          <w:lang w:val="ky-KG"/>
        </w:rPr>
        <w:t>I</w:t>
      </w:r>
      <w:r>
        <w:rPr>
          <w:rFonts w:ascii="Times New Roman" w:eastAsia="Times New Roman" w:hAnsi="Times New Roman" w:cs="Times New Roman"/>
          <w:bCs/>
          <w:sz w:val="24"/>
          <w:szCs w:val="24"/>
          <w:lang w:val="ky-KG"/>
        </w:rPr>
        <w:t>Х</w:t>
      </w:r>
      <w:r w:rsidRPr="00FD06EE">
        <w:rPr>
          <w:rFonts w:ascii="Times New Roman" w:eastAsia="Times New Roman" w:hAnsi="Times New Roman" w:cs="Times New Roman"/>
          <w:bCs/>
          <w:sz w:val="24"/>
          <w:szCs w:val="24"/>
          <w:lang w:val="ky-KG"/>
        </w:rPr>
        <w:t xml:space="preserve"> </w:t>
      </w:r>
      <w:r w:rsidRPr="00D0182B">
        <w:rPr>
          <w:rFonts w:ascii="Times New Roman" w:eastAsia="Times New Roman" w:hAnsi="Times New Roman" w:cs="Times New Roman"/>
          <w:bCs/>
          <w:sz w:val="24"/>
          <w:szCs w:val="24"/>
          <w:lang w:val="ky-KG"/>
        </w:rPr>
        <w:t xml:space="preserve">чакырылышынын кезектеги </w:t>
      </w:r>
      <w:r>
        <w:rPr>
          <w:rFonts w:ascii="Times New Roman" w:eastAsia="Times New Roman" w:hAnsi="Times New Roman" w:cs="Times New Roman"/>
          <w:bCs/>
          <w:sz w:val="24"/>
          <w:szCs w:val="24"/>
          <w:lang w:val="ky-KG"/>
        </w:rPr>
        <w:t xml:space="preserve"> </w:t>
      </w:r>
      <w:r w:rsidRPr="000C45C9">
        <w:rPr>
          <w:rFonts w:ascii="Times New Roman" w:eastAsia="Times New Roman" w:hAnsi="Times New Roman" w:cs="Times New Roman"/>
          <w:bCs/>
          <w:sz w:val="24"/>
          <w:szCs w:val="24"/>
          <w:lang w:val="ky-KG"/>
        </w:rPr>
        <w:t>IV-</w:t>
      </w:r>
      <w:r>
        <w:rPr>
          <w:rFonts w:ascii="Times New Roman" w:eastAsia="Times New Roman" w:hAnsi="Times New Roman" w:cs="Times New Roman"/>
          <w:bCs/>
          <w:sz w:val="24"/>
          <w:szCs w:val="24"/>
          <w:lang w:val="ky-KG"/>
        </w:rPr>
        <w:t xml:space="preserve"> </w:t>
      </w:r>
      <w:r w:rsidRPr="00D0182B">
        <w:rPr>
          <w:rFonts w:ascii="Times New Roman" w:eastAsia="Times New Roman" w:hAnsi="Times New Roman" w:cs="Times New Roman"/>
          <w:bCs/>
          <w:sz w:val="24"/>
          <w:szCs w:val="24"/>
          <w:lang w:val="ky-KG"/>
        </w:rPr>
        <w:t xml:space="preserve">сессиясы  </w:t>
      </w:r>
      <w:r>
        <w:rPr>
          <w:rFonts w:ascii="Times New Roman" w:eastAsia="Times New Roman" w:hAnsi="Times New Roman" w:cs="Times New Roman"/>
          <w:b/>
          <w:sz w:val="24"/>
          <w:szCs w:val="24"/>
          <w:lang w:val="ky-KG"/>
        </w:rPr>
        <w:t xml:space="preserve">                        токтом кылат:</w:t>
      </w:r>
    </w:p>
    <w:p w:rsidR="00C62E95" w:rsidRPr="00D0182B" w:rsidRDefault="00C62E95" w:rsidP="00C62E95">
      <w:pPr>
        <w:spacing w:after="0" w:line="240" w:lineRule="auto"/>
        <w:jc w:val="both"/>
        <w:rPr>
          <w:rFonts w:ascii="Times New Roman" w:eastAsia="Times New Roman" w:hAnsi="Times New Roman" w:cs="Times New Roman"/>
          <w:b/>
          <w:sz w:val="24"/>
          <w:szCs w:val="24"/>
          <w:lang w:val="ky-KG"/>
        </w:rPr>
      </w:pPr>
    </w:p>
    <w:p w:rsidR="00C62E95" w:rsidRPr="00F76FF8" w:rsidRDefault="00C62E95" w:rsidP="00C62E95">
      <w:pPr>
        <w:pStyle w:val="a4"/>
        <w:numPr>
          <w:ilvl w:val="0"/>
          <w:numId w:val="1"/>
        </w:numPr>
        <w:spacing w:after="0" w:line="240" w:lineRule="auto"/>
        <w:jc w:val="both"/>
        <w:rPr>
          <w:rFonts w:ascii="Times New Roman" w:eastAsia="Times New Roman" w:hAnsi="Times New Roman" w:cs="Times New Roman"/>
          <w:bCs/>
          <w:sz w:val="24"/>
          <w:szCs w:val="24"/>
          <w:lang w:val="ky-KG"/>
        </w:rPr>
      </w:pPr>
      <w:r w:rsidRPr="00F52467">
        <w:rPr>
          <w:rFonts w:ascii="Times New Roman" w:eastAsia="Times New Roman" w:hAnsi="Times New Roman" w:cs="Times New Roman"/>
          <w:bCs/>
          <w:sz w:val="24"/>
          <w:szCs w:val="24"/>
          <w:lang w:val="ky-KG"/>
        </w:rPr>
        <w:t xml:space="preserve">“Кетмен-Дөбө таза аймак” муниципалдык ишканасынын </w:t>
      </w:r>
      <w:r>
        <w:rPr>
          <w:rFonts w:ascii="Times New Roman" w:eastAsia="Times New Roman" w:hAnsi="Times New Roman" w:cs="Times New Roman"/>
          <w:bCs/>
          <w:sz w:val="24"/>
          <w:szCs w:val="24"/>
          <w:lang w:val="ky-KG"/>
        </w:rPr>
        <w:t xml:space="preserve">жетекчиси </w:t>
      </w:r>
      <w:r w:rsidRPr="00F52467">
        <w:rPr>
          <w:rFonts w:ascii="Times New Roman" w:eastAsia="Times New Roman" w:hAnsi="Times New Roman" w:cs="Times New Roman"/>
          <w:bCs/>
          <w:sz w:val="24"/>
          <w:szCs w:val="24"/>
          <w:lang w:val="ky-KG"/>
        </w:rPr>
        <w:t xml:space="preserve">Р.Алманбетовдун </w:t>
      </w:r>
      <w:r>
        <w:rPr>
          <w:rFonts w:ascii="Times New Roman" w:eastAsia="Times New Roman" w:hAnsi="Times New Roman" w:cs="Times New Roman"/>
          <w:bCs/>
          <w:sz w:val="24"/>
          <w:szCs w:val="24"/>
          <w:lang w:val="ky-KG"/>
        </w:rPr>
        <w:t xml:space="preserve">жана туруктуу комиссиялардын маалыматтары </w:t>
      </w:r>
      <w:r w:rsidRPr="00F52467">
        <w:rPr>
          <w:rFonts w:ascii="Times New Roman" w:eastAsia="Times New Roman" w:hAnsi="Times New Roman" w:cs="Times New Roman"/>
          <w:bCs/>
          <w:sz w:val="24"/>
          <w:szCs w:val="24"/>
          <w:lang w:val="ky-KG"/>
        </w:rPr>
        <w:t xml:space="preserve"> жана 2025-жылга иш планы жактырылсын.</w:t>
      </w:r>
    </w:p>
    <w:p w:rsidR="00C62E95" w:rsidRPr="00FD06EE" w:rsidRDefault="00C62E95" w:rsidP="00C62E95">
      <w:pPr>
        <w:numPr>
          <w:ilvl w:val="0"/>
          <w:numId w:val="1"/>
        </w:numPr>
        <w:spacing w:after="0" w:line="240" w:lineRule="auto"/>
        <w:contextualSpacing/>
        <w:jc w:val="both"/>
        <w:rPr>
          <w:rFonts w:ascii="Times New Roman" w:eastAsia="Times New Roman" w:hAnsi="Times New Roman" w:cs="Times New Roman"/>
          <w:bCs/>
          <w:sz w:val="24"/>
          <w:szCs w:val="24"/>
          <w:lang w:val="ky-KG"/>
        </w:rPr>
      </w:pPr>
      <w:bookmarkStart w:id="3" w:name="_Hlk193752163"/>
      <w:r>
        <w:rPr>
          <w:rFonts w:ascii="Times New Roman" w:eastAsia="Times New Roman" w:hAnsi="Times New Roman" w:cs="Times New Roman"/>
          <w:bCs/>
          <w:sz w:val="24"/>
          <w:szCs w:val="24"/>
          <w:lang w:val="ky-KG"/>
        </w:rPr>
        <w:t>,,</w:t>
      </w:r>
      <w:r w:rsidRPr="00FD06EE">
        <w:rPr>
          <w:rFonts w:ascii="Times New Roman" w:eastAsia="Times New Roman" w:hAnsi="Times New Roman" w:cs="Times New Roman"/>
          <w:bCs/>
          <w:sz w:val="24"/>
          <w:szCs w:val="24"/>
          <w:lang w:val="ky-KG"/>
        </w:rPr>
        <w:t>Кетмен-Дөбө таза аймак</w:t>
      </w:r>
      <w:r w:rsidRPr="00841A3D">
        <w:rPr>
          <w:rFonts w:ascii="Times New Roman" w:eastAsia="Times New Roman" w:hAnsi="Times New Roman" w:cs="Times New Roman"/>
          <w:bCs/>
          <w:sz w:val="24"/>
          <w:szCs w:val="24"/>
          <w:lang w:val="ky-KG"/>
        </w:rPr>
        <w:t>”</w:t>
      </w:r>
      <w:r w:rsidRPr="00FD06EE">
        <w:rPr>
          <w:rFonts w:ascii="Times New Roman" w:eastAsia="Times New Roman" w:hAnsi="Times New Roman" w:cs="Times New Roman"/>
          <w:bCs/>
          <w:sz w:val="24"/>
          <w:szCs w:val="24"/>
          <w:lang w:val="ky-KG"/>
        </w:rPr>
        <w:t xml:space="preserve"> муниципалдык ишканасынын башкаруусунда турган техникаларынын калкка кошумча кызмат көрсөтүү боюнча тарифтерин т</w:t>
      </w:r>
      <w:r>
        <w:rPr>
          <w:rFonts w:ascii="Times New Roman" w:eastAsia="Times New Roman" w:hAnsi="Times New Roman" w:cs="Times New Roman"/>
          <w:bCs/>
          <w:sz w:val="24"/>
          <w:szCs w:val="24"/>
          <w:lang w:val="ky-KG"/>
        </w:rPr>
        <w:t>өмөнкү баалар менен бекитилсин.</w:t>
      </w:r>
    </w:p>
    <w:bookmarkEnd w:id="3"/>
    <w:p w:rsidR="00C62E95" w:rsidRPr="00FD06EE" w:rsidRDefault="00C62E95" w:rsidP="00C62E95">
      <w:pPr>
        <w:spacing w:after="0" w:line="240" w:lineRule="auto"/>
        <w:ind w:left="720"/>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         </w:t>
      </w:r>
    </w:p>
    <w:tbl>
      <w:tblPr>
        <w:tblStyle w:val="a3"/>
        <w:tblW w:w="0" w:type="auto"/>
        <w:tblInd w:w="720" w:type="dxa"/>
        <w:tblLook w:val="04A0" w:firstRow="1" w:lastRow="0" w:firstColumn="1" w:lastColumn="0" w:noHBand="0" w:noVBand="1"/>
      </w:tblPr>
      <w:tblGrid>
        <w:gridCol w:w="458"/>
        <w:gridCol w:w="3880"/>
        <w:gridCol w:w="1888"/>
        <w:gridCol w:w="2399"/>
      </w:tblGrid>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w:t>
            </w:r>
          </w:p>
        </w:tc>
        <w:tc>
          <w:tcPr>
            <w:tcW w:w="3886"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     Техникалардын аталышы</w:t>
            </w:r>
          </w:p>
        </w:tc>
        <w:tc>
          <w:tcPr>
            <w:tcW w:w="1890"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Өлчөө бирдиги</w:t>
            </w:r>
          </w:p>
        </w:tc>
        <w:tc>
          <w:tcPr>
            <w:tcW w:w="2404"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      Тарифи </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1</w:t>
            </w: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 xml:space="preserve">Фронталдык погрузчик </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 xml:space="preserve">саат </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3500</w:t>
            </w:r>
            <w:r>
              <w:rPr>
                <w:rFonts w:ascii="Times New Roman" w:eastAsia="Times New Roman" w:hAnsi="Times New Roman" w:cs="Times New Roman"/>
                <w:bCs/>
                <w:sz w:val="24"/>
                <w:szCs w:val="24"/>
                <w:lang w:val="ky-KG"/>
              </w:rPr>
              <w:t xml:space="preserve">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2</w:t>
            </w: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Хово  20 тонн            (кум-шагыл)</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1 каттамына</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3500</w:t>
            </w:r>
            <w:r>
              <w:rPr>
                <w:rFonts w:ascii="Times New Roman" w:eastAsia="Times New Roman" w:hAnsi="Times New Roman" w:cs="Times New Roman"/>
                <w:bCs/>
                <w:sz w:val="24"/>
                <w:szCs w:val="24"/>
                <w:lang w:val="ky-KG"/>
              </w:rPr>
              <w:t xml:space="preserve">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3</w:t>
            </w: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 xml:space="preserve">Эксковатор             </w:t>
            </w:r>
            <w:r w:rsidRPr="00FD06EE">
              <w:rPr>
                <w:rFonts w:ascii="Times New Roman" w:eastAsia="Times New Roman" w:hAnsi="Times New Roman" w:cs="Times New Roman"/>
                <w:bCs/>
                <w:sz w:val="24"/>
                <w:szCs w:val="24"/>
                <w:lang w:val="ky-KG"/>
              </w:rPr>
              <w:t>(траншей казуу)</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 метр</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 xml:space="preserve">200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r w:rsidRPr="00FD06EE">
              <w:rPr>
                <w:rFonts w:ascii="Times New Roman" w:eastAsia="Times New Roman" w:hAnsi="Times New Roman" w:cs="Times New Roman"/>
                <w:bCs/>
                <w:sz w:val="24"/>
                <w:szCs w:val="24"/>
                <w:lang w:val="ky-KG"/>
              </w:rPr>
              <w:t xml:space="preserve">  </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
                <w:sz w:val="24"/>
                <w:szCs w:val="24"/>
                <w:lang w:val="ky-KG"/>
              </w:rPr>
            </w:pP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Эксковатор              (жүктөө сүзүү)</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 xml:space="preserve">1 </w:t>
            </w:r>
            <w:r w:rsidRPr="00FD06EE">
              <w:rPr>
                <w:rFonts w:ascii="Times New Roman" w:eastAsia="Times New Roman" w:hAnsi="Times New Roman" w:cs="Times New Roman"/>
                <w:bCs/>
                <w:sz w:val="24"/>
                <w:szCs w:val="24"/>
                <w:lang w:val="ky-KG"/>
              </w:rPr>
              <w:t>саат</w:t>
            </w:r>
            <w:r>
              <w:rPr>
                <w:rFonts w:ascii="Times New Roman" w:eastAsia="Times New Roman" w:hAnsi="Times New Roman" w:cs="Times New Roman"/>
                <w:bCs/>
                <w:sz w:val="24"/>
                <w:szCs w:val="24"/>
                <w:lang w:val="ky-KG"/>
              </w:rPr>
              <w:t>ына</w:t>
            </w:r>
            <w:r w:rsidRPr="00FD06EE">
              <w:rPr>
                <w:rFonts w:ascii="Times New Roman" w:eastAsia="Times New Roman" w:hAnsi="Times New Roman" w:cs="Times New Roman"/>
                <w:bCs/>
                <w:sz w:val="24"/>
                <w:szCs w:val="24"/>
                <w:lang w:val="ky-KG"/>
              </w:rPr>
              <w:t xml:space="preserve"> </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3000</w:t>
            </w:r>
            <w:r>
              <w:rPr>
                <w:rFonts w:ascii="Times New Roman" w:eastAsia="Times New Roman" w:hAnsi="Times New Roman" w:cs="Times New Roman"/>
                <w:bCs/>
                <w:sz w:val="24"/>
                <w:szCs w:val="24"/>
                <w:lang w:val="ky-KG"/>
              </w:rPr>
              <w:t xml:space="preserve">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5</w:t>
            </w: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Хово 10тонн              (кум шагыл)</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1 каттамына</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3000</w:t>
            </w:r>
            <w:r>
              <w:rPr>
                <w:rFonts w:ascii="Times New Roman" w:eastAsia="Times New Roman" w:hAnsi="Times New Roman" w:cs="Times New Roman"/>
                <w:bCs/>
                <w:sz w:val="24"/>
                <w:szCs w:val="24"/>
                <w:lang w:val="ky-KG"/>
              </w:rPr>
              <w:t xml:space="preserve">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Хово 10тонн              (кызыл кум)</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1 каттамына</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2000</w:t>
            </w:r>
            <w:r>
              <w:rPr>
                <w:rFonts w:ascii="Times New Roman" w:eastAsia="Times New Roman" w:hAnsi="Times New Roman" w:cs="Times New Roman"/>
                <w:bCs/>
                <w:sz w:val="24"/>
                <w:szCs w:val="24"/>
                <w:lang w:val="ky-KG"/>
              </w:rPr>
              <w:t xml:space="preserve">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p>
        </w:tc>
      </w:tr>
      <w:tr w:rsidR="00C62E95" w:rsidRPr="00FD06EE" w:rsidTr="000F3366">
        <w:tc>
          <w:tcPr>
            <w:tcW w:w="445"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p>
        </w:tc>
        <w:tc>
          <w:tcPr>
            <w:tcW w:w="3886"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Хово 10тонн             (таш түшүрүү)</w:t>
            </w:r>
          </w:p>
        </w:tc>
        <w:tc>
          <w:tcPr>
            <w:tcW w:w="1890"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1 каттамына</w:t>
            </w:r>
          </w:p>
        </w:tc>
        <w:tc>
          <w:tcPr>
            <w:tcW w:w="2404" w:type="dxa"/>
          </w:tcPr>
          <w:p w:rsidR="00C62E95" w:rsidRPr="00FD06EE" w:rsidRDefault="00C62E95" w:rsidP="000F3366">
            <w:pPr>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4000</w:t>
            </w:r>
            <w:r>
              <w:rPr>
                <w:rFonts w:ascii="Times New Roman" w:eastAsia="Times New Roman" w:hAnsi="Times New Roman" w:cs="Times New Roman"/>
                <w:bCs/>
                <w:sz w:val="24"/>
                <w:szCs w:val="24"/>
                <w:lang w:val="ky-KG"/>
              </w:rPr>
              <w:t xml:space="preserve"> </w:t>
            </w:r>
            <w:r w:rsidRPr="00FD06EE">
              <w:rPr>
                <w:rFonts w:ascii="Times New Roman" w:eastAsia="Times New Roman" w:hAnsi="Times New Roman" w:cs="Times New Roman"/>
                <w:bCs/>
                <w:sz w:val="24"/>
                <w:szCs w:val="24"/>
                <w:lang w:val="ky-KG"/>
              </w:rPr>
              <w:t>с</w:t>
            </w:r>
            <w:r>
              <w:rPr>
                <w:rFonts w:ascii="Times New Roman" w:eastAsia="Times New Roman" w:hAnsi="Times New Roman" w:cs="Times New Roman"/>
                <w:bCs/>
                <w:sz w:val="24"/>
                <w:szCs w:val="24"/>
                <w:lang w:val="ky-KG"/>
              </w:rPr>
              <w:t>ом</w:t>
            </w:r>
          </w:p>
        </w:tc>
      </w:tr>
    </w:tbl>
    <w:p w:rsidR="00C62E95" w:rsidRPr="00FD06EE" w:rsidRDefault="00C62E95" w:rsidP="00C62E95">
      <w:pPr>
        <w:spacing w:after="0" w:line="240" w:lineRule="auto"/>
        <w:ind w:left="720"/>
        <w:contextualSpacing/>
        <w:jc w:val="both"/>
        <w:rPr>
          <w:rFonts w:ascii="Times New Roman" w:eastAsia="Times New Roman" w:hAnsi="Times New Roman" w:cs="Times New Roman"/>
          <w:bCs/>
          <w:sz w:val="24"/>
          <w:szCs w:val="24"/>
          <w:lang w:val="ky-KG"/>
        </w:rPr>
      </w:pPr>
    </w:p>
    <w:p w:rsidR="00C62E95" w:rsidRPr="00FD06EE" w:rsidRDefault="00C62E95" w:rsidP="00C62E95">
      <w:pPr>
        <w:numPr>
          <w:ilvl w:val="0"/>
          <w:numId w:val="1"/>
        </w:numPr>
        <w:spacing w:after="0" w:line="240" w:lineRule="auto"/>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sz w:val="24"/>
          <w:szCs w:val="24"/>
          <w:lang w:val="ky-KG"/>
        </w:rPr>
        <w:t xml:space="preserve">Мамлекеттик салык кызматынын Токтогул району боюнча башкармалыгынын №01-04-217сандуу катынын негизинде </w:t>
      </w:r>
      <w:r w:rsidRPr="00FD06EE">
        <w:rPr>
          <w:rFonts w:ascii="Times New Roman" w:eastAsia="Times New Roman" w:hAnsi="Times New Roman" w:cs="Times New Roman"/>
          <w:bCs/>
          <w:sz w:val="24"/>
          <w:szCs w:val="24"/>
          <w:lang w:val="ky-KG"/>
        </w:rPr>
        <w:t>“Кетмен-Дөбө таза аймак” муниципалдык ишканасынын 2025-жылга карата айыл аймактарды ичүүчү таза суу менен камсыз кылуу боюнча тарифтер</w:t>
      </w:r>
      <w:r>
        <w:rPr>
          <w:rFonts w:ascii="Times New Roman" w:eastAsia="Times New Roman" w:hAnsi="Times New Roman" w:cs="Times New Roman"/>
          <w:bCs/>
          <w:sz w:val="24"/>
          <w:szCs w:val="24"/>
          <w:lang w:val="ky-KG"/>
        </w:rPr>
        <w:t>и төмөнкү баалар менен бекитилсин.</w:t>
      </w:r>
    </w:p>
    <w:p w:rsidR="00C62E95" w:rsidRPr="00FD06EE" w:rsidRDefault="00C62E95" w:rsidP="00C62E95">
      <w:pPr>
        <w:spacing w:after="0" w:line="240" w:lineRule="auto"/>
        <w:ind w:left="720"/>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 xml:space="preserve">                                                        </w:t>
      </w:r>
    </w:p>
    <w:p w:rsidR="00C62E95" w:rsidRPr="00FD06EE" w:rsidRDefault="00C62E95" w:rsidP="00C62E95">
      <w:pPr>
        <w:spacing w:after="0" w:line="240" w:lineRule="auto"/>
        <w:ind w:left="720"/>
        <w:contextualSpacing/>
        <w:rPr>
          <w:rFonts w:ascii="Times New Roman" w:eastAsia="Times New Roman" w:hAnsi="Times New Roman" w:cs="Times New Roman"/>
          <w:bCs/>
          <w:sz w:val="24"/>
          <w:szCs w:val="24"/>
          <w:lang w:val="ky-KG"/>
        </w:rPr>
      </w:pPr>
      <w:bookmarkStart w:id="4" w:name="_Hlk193751796"/>
      <w:r w:rsidRPr="00FD06EE">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                    </w:t>
      </w:r>
    </w:p>
    <w:tbl>
      <w:tblPr>
        <w:tblStyle w:val="a3"/>
        <w:tblW w:w="8833" w:type="dxa"/>
        <w:tblInd w:w="720" w:type="dxa"/>
        <w:tblLook w:val="04A0" w:firstRow="1" w:lastRow="0" w:firstColumn="1" w:lastColumn="0" w:noHBand="0" w:noVBand="1"/>
      </w:tblPr>
      <w:tblGrid>
        <w:gridCol w:w="468"/>
        <w:gridCol w:w="2863"/>
        <w:gridCol w:w="1173"/>
        <w:gridCol w:w="1290"/>
        <w:gridCol w:w="1450"/>
        <w:gridCol w:w="13"/>
        <w:gridCol w:w="1576"/>
      </w:tblGrid>
      <w:tr w:rsidR="00C62E95" w:rsidRPr="00FD06EE" w:rsidTr="000F3366">
        <w:trPr>
          <w:trHeight w:val="373"/>
        </w:trPr>
        <w:tc>
          <w:tcPr>
            <w:tcW w:w="468" w:type="dxa"/>
            <w:vMerge w:val="restart"/>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w:t>
            </w:r>
          </w:p>
        </w:tc>
        <w:tc>
          <w:tcPr>
            <w:tcW w:w="2863" w:type="dxa"/>
            <w:vMerge w:val="restart"/>
          </w:tcPr>
          <w:p w:rsidR="00C62E95" w:rsidRPr="00FD06EE" w:rsidRDefault="00C62E95" w:rsidP="000F3366">
            <w:pPr>
              <w:contextualSpacing/>
              <w:jc w:val="center"/>
              <w:rPr>
                <w:rFonts w:ascii="Times New Roman" w:eastAsia="Times New Roman" w:hAnsi="Times New Roman" w:cs="Times New Roman"/>
                <w:b/>
                <w:sz w:val="24"/>
                <w:szCs w:val="24"/>
                <w:lang w:val="ky-KG"/>
              </w:rPr>
            </w:pPr>
          </w:p>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Айылдардын аталышы</w:t>
            </w:r>
          </w:p>
        </w:tc>
        <w:tc>
          <w:tcPr>
            <w:tcW w:w="2463" w:type="dxa"/>
            <w:gridSpan w:val="2"/>
          </w:tcPr>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Кожолуктар жеке краны барлар</w:t>
            </w:r>
          </w:p>
        </w:tc>
        <w:tc>
          <w:tcPr>
            <w:tcW w:w="3039" w:type="dxa"/>
            <w:gridSpan w:val="3"/>
            <w:vMerge w:val="restart"/>
          </w:tcPr>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Муниципалдык крандан пайдалангандар үчүн </w:t>
            </w:r>
          </w:p>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 </w:t>
            </w:r>
          </w:p>
        </w:tc>
      </w:tr>
      <w:tr w:rsidR="00C62E95" w:rsidRPr="00FD06EE" w:rsidTr="000F3366">
        <w:trPr>
          <w:trHeight w:val="276"/>
        </w:trPr>
        <w:tc>
          <w:tcPr>
            <w:tcW w:w="468" w:type="dxa"/>
            <w:vMerge/>
          </w:tcPr>
          <w:p w:rsidR="00C62E95" w:rsidRPr="00FD06EE" w:rsidRDefault="00C62E95" w:rsidP="000F3366">
            <w:pPr>
              <w:contextualSpacing/>
              <w:rPr>
                <w:rFonts w:ascii="Times New Roman" w:eastAsia="Times New Roman" w:hAnsi="Times New Roman" w:cs="Times New Roman"/>
                <w:b/>
                <w:sz w:val="24"/>
                <w:szCs w:val="24"/>
                <w:lang w:val="ky-KG"/>
              </w:rPr>
            </w:pPr>
          </w:p>
        </w:tc>
        <w:tc>
          <w:tcPr>
            <w:tcW w:w="2863" w:type="dxa"/>
            <w:vMerge/>
          </w:tcPr>
          <w:p w:rsidR="00C62E95" w:rsidRPr="00FD06EE" w:rsidRDefault="00C62E95" w:rsidP="000F3366">
            <w:pPr>
              <w:contextualSpacing/>
              <w:jc w:val="center"/>
              <w:rPr>
                <w:rFonts w:ascii="Times New Roman" w:eastAsia="Times New Roman" w:hAnsi="Times New Roman" w:cs="Times New Roman"/>
                <w:b/>
                <w:sz w:val="24"/>
                <w:szCs w:val="24"/>
                <w:lang w:val="ky-KG"/>
              </w:rPr>
            </w:pPr>
          </w:p>
        </w:tc>
        <w:tc>
          <w:tcPr>
            <w:tcW w:w="1173" w:type="dxa"/>
            <w:vMerge w:val="restart"/>
          </w:tcPr>
          <w:p w:rsidR="00C62E95" w:rsidRPr="00FD06EE" w:rsidRDefault="00C62E95" w:rsidP="000F3366">
            <w:pPr>
              <w:contextualSpacing/>
              <w:jc w:val="center"/>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 жылга</w:t>
            </w:r>
          </w:p>
        </w:tc>
        <w:tc>
          <w:tcPr>
            <w:tcW w:w="1290" w:type="dxa"/>
            <w:vMerge w:val="restart"/>
          </w:tcPr>
          <w:p w:rsidR="00C62E95" w:rsidRPr="00FD06EE" w:rsidRDefault="00C62E95" w:rsidP="000F3366">
            <w:pPr>
              <w:contextualSpacing/>
              <w:jc w:val="center"/>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 айга</w:t>
            </w:r>
          </w:p>
        </w:tc>
        <w:tc>
          <w:tcPr>
            <w:tcW w:w="3039" w:type="dxa"/>
            <w:gridSpan w:val="3"/>
            <w:vMerge/>
          </w:tcPr>
          <w:p w:rsidR="00C62E95" w:rsidRPr="00FD06EE" w:rsidRDefault="00C62E95" w:rsidP="000F3366">
            <w:pPr>
              <w:contextualSpacing/>
              <w:jc w:val="center"/>
              <w:rPr>
                <w:rFonts w:ascii="Times New Roman" w:eastAsia="Times New Roman" w:hAnsi="Times New Roman" w:cs="Times New Roman"/>
                <w:b/>
                <w:sz w:val="24"/>
                <w:szCs w:val="24"/>
                <w:lang w:val="ky-KG"/>
              </w:rPr>
            </w:pPr>
          </w:p>
        </w:tc>
      </w:tr>
      <w:tr w:rsidR="00C62E95" w:rsidRPr="00FD06EE" w:rsidTr="000F3366">
        <w:trPr>
          <w:trHeight w:val="218"/>
        </w:trPr>
        <w:tc>
          <w:tcPr>
            <w:tcW w:w="468" w:type="dxa"/>
            <w:vMerge/>
          </w:tcPr>
          <w:p w:rsidR="00C62E95" w:rsidRPr="00FD06EE" w:rsidRDefault="00C62E95" w:rsidP="000F3366">
            <w:pPr>
              <w:contextualSpacing/>
              <w:rPr>
                <w:rFonts w:ascii="Times New Roman" w:eastAsia="Times New Roman" w:hAnsi="Times New Roman" w:cs="Times New Roman"/>
                <w:b/>
                <w:sz w:val="24"/>
                <w:szCs w:val="24"/>
                <w:lang w:val="ky-KG"/>
              </w:rPr>
            </w:pPr>
          </w:p>
        </w:tc>
        <w:tc>
          <w:tcPr>
            <w:tcW w:w="2863" w:type="dxa"/>
            <w:vMerge/>
          </w:tcPr>
          <w:p w:rsidR="00C62E95" w:rsidRPr="00FD06EE" w:rsidRDefault="00C62E95" w:rsidP="000F3366">
            <w:pPr>
              <w:contextualSpacing/>
              <w:jc w:val="center"/>
              <w:rPr>
                <w:rFonts w:ascii="Times New Roman" w:eastAsia="Times New Roman" w:hAnsi="Times New Roman" w:cs="Times New Roman"/>
                <w:b/>
                <w:sz w:val="24"/>
                <w:szCs w:val="24"/>
                <w:lang w:val="ky-KG"/>
              </w:rPr>
            </w:pPr>
          </w:p>
        </w:tc>
        <w:tc>
          <w:tcPr>
            <w:tcW w:w="1173" w:type="dxa"/>
            <w:vMerge/>
          </w:tcPr>
          <w:p w:rsidR="00C62E95" w:rsidRPr="00FD06EE" w:rsidRDefault="00C62E95" w:rsidP="000F3366">
            <w:pPr>
              <w:contextualSpacing/>
              <w:jc w:val="center"/>
              <w:rPr>
                <w:rFonts w:ascii="Times New Roman" w:eastAsia="Times New Roman" w:hAnsi="Times New Roman" w:cs="Times New Roman"/>
                <w:b/>
                <w:sz w:val="24"/>
                <w:szCs w:val="24"/>
                <w:lang w:val="ky-KG"/>
              </w:rPr>
            </w:pPr>
          </w:p>
        </w:tc>
        <w:tc>
          <w:tcPr>
            <w:tcW w:w="1290" w:type="dxa"/>
            <w:vMerge/>
          </w:tcPr>
          <w:p w:rsidR="00C62E95" w:rsidRPr="00FD06EE" w:rsidRDefault="00C62E95" w:rsidP="000F3366">
            <w:pPr>
              <w:contextualSpacing/>
              <w:jc w:val="center"/>
              <w:rPr>
                <w:rFonts w:ascii="Times New Roman" w:eastAsia="Times New Roman" w:hAnsi="Times New Roman" w:cs="Times New Roman"/>
                <w:b/>
                <w:sz w:val="24"/>
                <w:szCs w:val="24"/>
                <w:lang w:val="ky-KG"/>
              </w:rPr>
            </w:pPr>
          </w:p>
        </w:tc>
        <w:tc>
          <w:tcPr>
            <w:tcW w:w="1463" w:type="dxa"/>
            <w:gridSpan w:val="2"/>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бир жылга</w:t>
            </w:r>
          </w:p>
        </w:tc>
        <w:tc>
          <w:tcPr>
            <w:tcW w:w="1576"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бир айга</w:t>
            </w:r>
          </w:p>
        </w:tc>
      </w:tr>
      <w:tr w:rsidR="00C62E95" w:rsidRPr="00FD06EE" w:rsidTr="000F3366">
        <w:trPr>
          <w:trHeight w:val="294"/>
        </w:trPr>
        <w:tc>
          <w:tcPr>
            <w:tcW w:w="468"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1</w:t>
            </w:r>
          </w:p>
        </w:tc>
        <w:tc>
          <w:tcPr>
            <w:tcW w:w="2863"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Терек-Суу</w:t>
            </w:r>
          </w:p>
        </w:tc>
        <w:tc>
          <w:tcPr>
            <w:tcW w:w="1173"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1200</w:t>
            </w:r>
            <w:r>
              <w:rPr>
                <w:rFonts w:ascii="Times New Roman" w:eastAsia="Times New Roman" w:hAnsi="Times New Roman" w:cs="Times New Roman"/>
                <w:bCs/>
                <w:sz w:val="24"/>
                <w:szCs w:val="24"/>
                <w:lang w:val="ky-KG"/>
              </w:rPr>
              <w:t xml:space="preserve"> сом</w:t>
            </w:r>
          </w:p>
        </w:tc>
        <w:tc>
          <w:tcPr>
            <w:tcW w:w="1290"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1463" w:type="dxa"/>
            <w:gridSpan w:val="2"/>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600</w:t>
            </w:r>
            <w:r>
              <w:rPr>
                <w:rFonts w:ascii="Times New Roman" w:eastAsia="Times New Roman" w:hAnsi="Times New Roman" w:cs="Times New Roman"/>
                <w:bCs/>
                <w:sz w:val="24"/>
                <w:szCs w:val="24"/>
                <w:lang w:val="ky-KG"/>
              </w:rPr>
              <w:t xml:space="preserve"> сом</w:t>
            </w:r>
          </w:p>
        </w:tc>
        <w:tc>
          <w:tcPr>
            <w:tcW w:w="1576"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50</w:t>
            </w:r>
            <w:r>
              <w:rPr>
                <w:rFonts w:ascii="Times New Roman" w:eastAsia="Times New Roman" w:hAnsi="Times New Roman" w:cs="Times New Roman"/>
                <w:bCs/>
                <w:sz w:val="24"/>
                <w:szCs w:val="24"/>
                <w:lang w:val="ky-KG"/>
              </w:rPr>
              <w:t xml:space="preserve"> сом</w:t>
            </w:r>
          </w:p>
        </w:tc>
      </w:tr>
      <w:tr w:rsidR="00C62E95" w:rsidRPr="00FD06EE" w:rsidTr="000F3366">
        <w:trPr>
          <w:trHeight w:val="294"/>
        </w:trPr>
        <w:tc>
          <w:tcPr>
            <w:tcW w:w="468"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lastRenderedPageBreak/>
              <w:t>2</w:t>
            </w:r>
          </w:p>
        </w:tc>
        <w:tc>
          <w:tcPr>
            <w:tcW w:w="2863"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Чоң-Арык</w:t>
            </w:r>
          </w:p>
        </w:tc>
        <w:tc>
          <w:tcPr>
            <w:tcW w:w="1173"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1200</w:t>
            </w:r>
            <w:r>
              <w:rPr>
                <w:rFonts w:ascii="Times New Roman" w:eastAsia="Times New Roman" w:hAnsi="Times New Roman" w:cs="Times New Roman"/>
                <w:bCs/>
                <w:sz w:val="24"/>
                <w:szCs w:val="24"/>
                <w:lang w:val="ky-KG"/>
              </w:rPr>
              <w:t xml:space="preserve"> сом</w:t>
            </w:r>
          </w:p>
        </w:tc>
        <w:tc>
          <w:tcPr>
            <w:tcW w:w="1290"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1463" w:type="dxa"/>
            <w:gridSpan w:val="2"/>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600</w:t>
            </w:r>
            <w:r>
              <w:rPr>
                <w:rFonts w:ascii="Times New Roman" w:eastAsia="Times New Roman" w:hAnsi="Times New Roman" w:cs="Times New Roman"/>
                <w:bCs/>
                <w:sz w:val="24"/>
                <w:szCs w:val="24"/>
                <w:lang w:val="ky-KG"/>
              </w:rPr>
              <w:t xml:space="preserve"> сом</w:t>
            </w:r>
          </w:p>
        </w:tc>
        <w:tc>
          <w:tcPr>
            <w:tcW w:w="1576"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50</w:t>
            </w:r>
            <w:r>
              <w:rPr>
                <w:rFonts w:ascii="Times New Roman" w:eastAsia="Times New Roman" w:hAnsi="Times New Roman" w:cs="Times New Roman"/>
                <w:bCs/>
                <w:sz w:val="24"/>
                <w:szCs w:val="24"/>
                <w:lang w:val="ky-KG"/>
              </w:rPr>
              <w:t xml:space="preserve"> сом </w:t>
            </w:r>
          </w:p>
        </w:tc>
      </w:tr>
      <w:tr w:rsidR="00C62E95" w:rsidRPr="00FD06EE" w:rsidTr="000F3366">
        <w:trPr>
          <w:trHeight w:val="281"/>
        </w:trPr>
        <w:tc>
          <w:tcPr>
            <w:tcW w:w="468"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3</w:t>
            </w:r>
          </w:p>
        </w:tc>
        <w:tc>
          <w:tcPr>
            <w:tcW w:w="2863"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Чолпон-Ата</w:t>
            </w:r>
          </w:p>
        </w:tc>
        <w:tc>
          <w:tcPr>
            <w:tcW w:w="1173" w:type="dxa"/>
            <w:tcBorders>
              <w:bottom w:val="single" w:sz="4" w:space="0" w:color="auto"/>
            </w:tcBorders>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1200</w:t>
            </w:r>
            <w:r>
              <w:rPr>
                <w:rFonts w:ascii="Times New Roman" w:eastAsia="Times New Roman" w:hAnsi="Times New Roman" w:cs="Times New Roman"/>
                <w:bCs/>
                <w:sz w:val="24"/>
                <w:szCs w:val="24"/>
                <w:lang w:val="ky-KG"/>
              </w:rPr>
              <w:t xml:space="preserve"> сом</w:t>
            </w:r>
          </w:p>
        </w:tc>
        <w:tc>
          <w:tcPr>
            <w:tcW w:w="1290" w:type="dxa"/>
            <w:tcBorders>
              <w:bottom w:val="single" w:sz="4" w:space="0" w:color="auto"/>
            </w:tcBorders>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1450"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600</w:t>
            </w:r>
            <w:r>
              <w:rPr>
                <w:rFonts w:ascii="Times New Roman" w:eastAsia="Times New Roman" w:hAnsi="Times New Roman" w:cs="Times New Roman"/>
                <w:bCs/>
                <w:sz w:val="24"/>
                <w:szCs w:val="24"/>
                <w:lang w:val="ky-KG"/>
              </w:rPr>
              <w:t xml:space="preserve"> сом</w:t>
            </w:r>
          </w:p>
        </w:tc>
        <w:tc>
          <w:tcPr>
            <w:tcW w:w="1589" w:type="dxa"/>
            <w:gridSpan w:val="2"/>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50</w:t>
            </w:r>
            <w:r>
              <w:rPr>
                <w:rFonts w:ascii="Times New Roman" w:eastAsia="Times New Roman" w:hAnsi="Times New Roman" w:cs="Times New Roman"/>
                <w:bCs/>
                <w:sz w:val="24"/>
                <w:szCs w:val="24"/>
                <w:lang w:val="ky-KG"/>
              </w:rPr>
              <w:t xml:space="preserve"> сом</w:t>
            </w:r>
          </w:p>
        </w:tc>
      </w:tr>
      <w:bookmarkEnd w:id="4"/>
    </w:tbl>
    <w:p w:rsidR="00C62E95" w:rsidRPr="00FD06EE" w:rsidRDefault="00C62E95" w:rsidP="00C62E95">
      <w:pPr>
        <w:tabs>
          <w:tab w:val="left" w:pos="3720"/>
        </w:tabs>
        <w:spacing w:after="0" w:line="240" w:lineRule="auto"/>
        <w:rPr>
          <w:rFonts w:ascii="Times New Roman" w:eastAsia="Times New Roman" w:hAnsi="Times New Roman" w:cs="Times New Roman"/>
          <w:b/>
          <w:sz w:val="24"/>
          <w:szCs w:val="24"/>
          <w:lang w:val="ky-KG"/>
        </w:rPr>
      </w:pPr>
    </w:p>
    <w:p w:rsidR="00C62E95" w:rsidRPr="00FD06EE" w:rsidRDefault="00C62E95" w:rsidP="00C62E95">
      <w:pPr>
        <w:spacing w:after="0" w:line="240" w:lineRule="auto"/>
        <w:jc w:val="both"/>
        <w:rPr>
          <w:rFonts w:ascii="Times New Roman" w:eastAsia="Times New Roman" w:hAnsi="Times New Roman" w:cs="Times New Roman"/>
          <w:sz w:val="24"/>
          <w:szCs w:val="24"/>
          <w:lang w:val="ky-KG"/>
        </w:rPr>
      </w:pPr>
      <w:bookmarkStart w:id="5" w:name="_Hlk193752854"/>
      <w:r w:rsidRPr="00FD06EE">
        <w:rPr>
          <w:rFonts w:ascii="Times New Roman" w:eastAsia="Times New Roman" w:hAnsi="Times New Roman" w:cs="Times New Roman"/>
          <w:sz w:val="24"/>
          <w:szCs w:val="24"/>
          <w:lang w:val="ky-KG"/>
        </w:rPr>
        <w:t>Мамлекеттик салык кызматынын Токтогул району боюнча башкармалыгынын №01-04-217</w:t>
      </w:r>
      <w:r>
        <w:rPr>
          <w:rFonts w:ascii="Times New Roman" w:eastAsia="Times New Roman" w:hAnsi="Times New Roman" w:cs="Times New Roman"/>
          <w:sz w:val="24"/>
          <w:szCs w:val="24"/>
          <w:lang w:val="ky-KG"/>
        </w:rPr>
        <w:t xml:space="preserve"> </w:t>
      </w:r>
      <w:r w:rsidRPr="00FD06EE">
        <w:rPr>
          <w:rFonts w:ascii="Times New Roman" w:eastAsia="Times New Roman" w:hAnsi="Times New Roman" w:cs="Times New Roman"/>
          <w:sz w:val="24"/>
          <w:szCs w:val="24"/>
          <w:lang w:val="ky-KG"/>
        </w:rPr>
        <w:t xml:space="preserve">сандуу катынын негизинде </w:t>
      </w:r>
      <w:bookmarkEnd w:id="5"/>
      <w:r w:rsidRPr="00FD06EE">
        <w:rPr>
          <w:rFonts w:ascii="Times New Roman" w:eastAsia="Times New Roman" w:hAnsi="Times New Roman" w:cs="Times New Roman"/>
          <w:sz w:val="24"/>
          <w:szCs w:val="24"/>
          <w:lang w:val="ky-KG"/>
        </w:rPr>
        <w:t>“Кетмен-Дөбө таза аймак” муниципалдык ишканасынын айыл аймактардан катуу  тиричилик калдыктарын чыгарып кетүү боюнча тарифтери</w:t>
      </w:r>
      <w:r>
        <w:rPr>
          <w:rFonts w:ascii="Times New Roman" w:eastAsia="Times New Roman" w:hAnsi="Times New Roman" w:cs="Times New Roman"/>
          <w:sz w:val="24"/>
          <w:szCs w:val="24"/>
          <w:lang w:val="ky-KG"/>
        </w:rPr>
        <w:t xml:space="preserve"> төмөнкү баалар менен бекитилсин.</w:t>
      </w:r>
    </w:p>
    <w:p w:rsidR="00C62E95" w:rsidRPr="00FD06EE" w:rsidRDefault="00C62E95" w:rsidP="00C62E95">
      <w:pPr>
        <w:spacing w:after="0" w:line="240" w:lineRule="auto"/>
        <w:ind w:left="720"/>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 xml:space="preserve">                   </w:t>
      </w:r>
    </w:p>
    <w:tbl>
      <w:tblPr>
        <w:tblStyle w:val="a3"/>
        <w:tblW w:w="8919" w:type="dxa"/>
        <w:tblInd w:w="720" w:type="dxa"/>
        <w:tblLook w:val="04A0" w:firstRow="1" w:lastRow="0" w:firstColumn="1" w:lastColumn="0" w:noHBand="0" w:noVBand="1"/>
      </w:tblPr>
      <w:tblGrid>
        <w:gridCol w:w="472"/>
        <w:gridCol w:w="2891"/>
        <w:gridCol w:w="2487"/>
        <w:gridCol w:w="3069"/>
      </w:tblGrid>
      <w:tr w:rsidR="00C62E95" w:rsidRPr="00FD06EE" w:rsidTr="000F3366">
        <w:trPr>
          <w:trHeight w:val="557"/>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w:t>
            </w:r>
          </w:p>
        </w:tc>
        <w:tc>
          <w:tcPr>
            <w:tcW w:w="2891" w:type="dxa"/>
          </w:tcPr>
          <w:p w:rsidR="00C62E95" w:rsidRPr="00FD06EE" w:rsidRDefault="00C62E95" w:rsidP="000F3366">
            <w:pPr>
              <w:contextualSpacing/>
              <w:jc w:val="center"/>
              <w:rPr>
                <w:rFonts w:ascii="Times New Roman" w:eastAsia="Times New Roman" w:hAnsi="Times New Roman" w:cs="Times New Roman"/>
                <w:b/>
                <w:sz w:val="24"/>
                <w:szCs w:val="24"/>
                <w:lang w:val="ky-KG"/>
              </w:rPr>
            </w:pPr>
          </w:p>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Айылдардын аталышы</w:t>
            </w:r>
          </w:p>
        </w:tc>
        <w:tc>
          <w:tcPr>
            <w:tcW w:w="2487" w:type="dxa"/>
          </w:tcPr>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Бир кожолука </w:t>
            </w:r>
          </w:p>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Бир айга</w:t>
            </w:r>
          </w:p>
        </w:tc>
        <w:tc>
          <w:tcPr>
            <w:tcW w:w="3069" w:type="dxa"/>
          </w:tcPr>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Бир кожолука </w:t>
            </w:r>
          </w:p>
          <w:p w:rsidR="00C62E95" w:rsidRPr="00FD06EE" w:rsidRDefault="00C62E95" w:rsidP="000F3366">
            <w:pPr>
              <w:contextualSpacing/>
              <w:jc w:val="center"/>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 xml:space="preserve">Он айга  </w:t>
            </w:r>
          </w:p>
        </w:tc>
      </w:tr>
      <w:tr w:rsidR="00C62E95" w:rsidRPr="00FD06EE" w:rsidTr="000F3366">
        <w:trPr>
          <w:trHeight w:val="278"/>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1</w:t>
            </w:r>
          </w:p>
        </w:tc>
        <w:tc>
          <w:tcPr>
            <w:tcW w:w="2891"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Терек-Суу</w:t>
            </w:r>
          </w:p>
        </w:tc>
        <w:tc>
          <w:tcPr>
            <w:tcW w:w="2487"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3069"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1000</w:t>
            </w:r>
            <w:r>
              <w:rPr>
                <w:rFonts w:ascii="Times New Roman" w:eastAsia="Times New Roman" w:hAnsi="Times New Roman" w:cs="Times New Roman"/>
                <w:bCs/>
                <w:sz w:val="24"/>
                <w:szCs w:val="24"/>
                <w:lang w:val="ky-KG"/>
              </w:rPr>
              <w:t xml:space="preserve">  сом</w:t>
            </w:r>
          </w:p>
        </w:tc>
      </w:tr>
      <w:tr w:rsidR="00C62E95" w:rsidRPr="00FD06EE" w:rsidTr="000F3366">
        <w:trPr>
          <w:trHeight w:val="278"/>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2</w:t>
            </w:r>
          </w:p>
        </w:tc>
        <w:tc>
          <w:tcPr>
            <w:tcW w:w="2891"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Чоң-Арык</w:t>
            </w:r>
          </w:p>
        </w:tc>
        <w:tc>
          <w:tcPr>
            <w:tcW w:w="2487"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3069"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1000</w:t>
            </w:r>
            <w:r>
              <w:rPr>
                <w:rFonts w:ascii="Times New Roman" w:eastAsia="Times New Roman" w:hAnsi="Times New Roman" w:cs="Times New Roman"/>
                <w:bCs/>
                <w:sz w:val="24"/>
                <w:szCs w:val="24"/>
                <w:lang w:val="ky-KG"/>
              </w:rPr>
              <w:t xml:space="preserve">  сом</w:t>
            </w:r>
          </w:p>
        </w:tc>
      </w:tr>
      <w:tr w:rsidR="00C62E95" w:rsidRPr="00FD06EE" w:rsidTr="000F3366">
        <w:trPr>
          <w:trHeight w:val="265"/>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3</w:t>
            </w:r>
          </w:p>
        </w:tc>
        <w:tc>
          <w:tcPr>
            <w:tcW w:w="2891"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Чолпон-Ата</w:t>
            </w:r>
          </w:p>
        </w:tc>
        <w:tc>
          <w:tcPr>
            <w:tcW w:w="2487"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3069"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1000</w:t>
            </w:r>
            <w:r>
              <w:rPr>
                <w:rFonts w:ascii="Times New Roman" w:eastAsia="Times New Roman" w:hAnsi="Times New Roman" w:cs="Times New Roman"/>
                <w:bCs/>
                <w:sz w:val="24"/>
                <w:szCs w:val="24"/>
                <w:lang w:val="ky-KG"/>
              </w:rPr>
              <w:t xml:space="preserve">  сом</w:t>
            </w:r>
          </w:p>
        </w:tc>
      </w:tr>
      <w:tr w:rsidR="00C62E95" w:rsidRPr="00FD06EE" w:rsidTr="000F3366">
        <w:trPr>
          <w:trHeight w:val="265"/>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4</w:t>
            </w:r>
          </w:p>
        </w:tc>
        <w:tc>
          <w:tcPr>
            <w:tcW w:w="2891"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Мазар-Суу</w:t>
            </w:r>
          </w:p>
        </w:tc>
        <w:tc>
          <w:tcPr>
            <w:tcW w:w="2487"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3069"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1000</w:t>
            </w:r>
            <w:r>
              <w:rPr>
                <w:rFonts w:ascii="Times New Roman" w:eastAsia="Times New Roman" w:hAnsi="Times New Roman" w:cs="Times New Roman"/>
                <w:bCs/>
                <w:sz w:val="24"/>
                <w:szCs w:val="24"/>
                <w:lang w:val="ky-KG"/>
              </w:rPr>
              <w:t xml:space="preserve">  сом</w:t>
            </w:r>
          </w:p>
        </w:tc>
      </w:tr>
      <w:tr w:rsidR="00C62E95" w:rsidRPr="00FD06EE" w:rsidTr="000F3366">
        <w:trPr>
          <w:trHeight w:val="265"/>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5</w:t>
            </w:r>
          </w:p>
        </w:tc>
        <w:tc>
          <w:tcPr>
            <w:tcW w:w="2891"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Ак-Тектир</w:t>
            </w:r>
          </w:p>
        </w:tc>
        <w:tc>
          <w:tcPr>
            <w:tcW w:w="2487"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3069"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1000</w:t>
            </w:r>
            <w:r>
              <w:rPr>
                <w:rFonts w:ascii="Times New Roman" w:eastAsia="Times New Roman" w:hAnsi="Times New Roman" w:cs="Times New Roman"/>
                <w:bCs/>
                <w:sz w:val="24"/>
                <w:szCs w:val="24"/>
                <w:lang w:val="ky-KG"/>
              </w:rPr>
              <w:t xml:space="preserve">  сом</w:t>
            </w:r>
          </w:p>
        </w:tc>
      </w:tr>
      <w:tr w:rsidR="00C62E95" w:rsidRPr="00FD06EE" w:rsidTr="000F3366">
        <w:trPr>
          <w:trHeight w:val="265"/>
        </w:trPr>
        <w:tc>
          <w:tcPr>
            <w:tcW w:w="472" w:type="dxa"/>
          </w:tcPr>
          <w:p w:rsidR="00C62E95" w:rsidRPr="00FD06EE" w:rsidRDefault="00C62E95" w:rsidP="000F3366">
            <w:pPr>
              <w:contextualSpacing/>
              <w:rPr>
                <w:rFonts w:ascii="Times New Roman" w:eastAsia="Times New Roman" w:hAnsi="Times New Roman" w:cs="Times New Roman"/>
                <w:b/>
                <w:sz w:val="24"/>
                <w:szCs w:val="24"/>
                <w:lang w:val="ky-KG"/>
              </w:rPr>
            </w:pPr>
            <w:r w:rsidRPr="00FD06EE">
              <w:rPr>
                <w:rFonts w:ascii="Times New Roman" w:eastAsia="Times New Roman" w:hAnsi="Times New Roman" w:cs="Times New Roman"/>
                <w:b/>
                <w:sz w:val="24"/>
                <w:szCs w:val="24"/>
                <w:lang w:val="ky-KG"/>
              </w:rPr>
              <w:t>6</w:t>
            </w:r>
          </w:p>
        </w:tc>
        <w:tc>
          <w:tcPr>
            <w:tcW w:w="2891"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Кара-Күнгөй</w:t>
            </w:r>
          </w:p>
        </w:tc>
        <w:tc>
          <w:tcPr>
            <w:tcW w:w="2487"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w:t>
            </w:r>
            <w:r>
              <w:rPr>
                <w:rFonts w:ascii="Times New Roman" w:eastAsia="Times New Roman" w:hAnsi="Times New Roman" w:cs="Times New Roman"/>
                <w:bCs/>
                <w:sz w:val="24"/>
                <w:szCs w:val="24"/>
                <w:lang w:val="ky-KG"/>
              </w:rPr>
              <w:t xml:space="preserve"> сом</w:t>
            </w:r>
          </w:p>
        </w:tc>
        <w:tc>
          <w:tcPr>
            <w:tcW w:w="3069" w:type="dxa"/>
          </w:tcPr>
          <w:p w:rsidR="00C62E95" w:rsidRPr="00FD06EE" w:rsidRDefault="00C62E95" w:rsidP="000F3366">
            <w:pPr>
              <w:contextualSpacing/>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1000</w:t>
            </w:r>
            <w:r>
              <w:rPr>
                <w:rFonts w:ascii="Times New Roman" w:eastAsia="Times New Roman" w:hAnsi="Times New Roman" w:cs="Times New Roman"/>
                <w:bCs/>
                <w:sz w:val="24"/>
                <w:szCs w:val="24"/>
                <w:lang w:val="ky-KG"/>
              </w:rPr>
              <w:t xml:space="preserve">  сом</w:t>
            </w:r>
          </w:p>
        </w:tc>
      </w:tr>
    </w:tbl>
    <w:p w:rsidR="00C62E95" w:rsidRPr="00FD06EE" w:rsidRDefault="00C62E95" w:rsidP="00C62E95">
      <w:pPr>
        <w:spacing w:after="0" w:line="240" w:lineRule="auto"/>
        <w:rPr>
          <w:rFonts w:ascii="Times New Roman" w:eastAsia="Times New Roman" w:hAnsi="Times New Roman" w:cs="Times New Roman"/>
          <w:sz w:val="24"/>
          <w:szCs w:val="24"/>
          <w:lang w:val="ky-KG"/>
        </w:rPr>
      </w:pPr>
    </w:p>
    <w:p w:rsidR="00C62E95" w:rsidRPr="008C632A" w:rsidRDefault="00C62E95" w:rsidP="00C62E95">
      <w:pPr>
        <w:numPr>
          <w:ilvl w:val="0"/>
          <w:numId w:val="1"/>
        </w:numPr>
        <w:spacing w:after="0" w:line="240" w:lineRule="auto"/>
        <w:contextualSpacing/>
        <w:jc w:val="both"/>
        <w:rPr>
          <w:rFonts w:ascii="Times New Roman" w:eastAsia="Times New Roman" w:hAnsi="Times New Roman" w:cs="Times New Roman"/>
          <w:bCs/>
          <w:sz w:val="24"/>
          <w:szCs w:val="24"/>
          <w:lang w:val="ky-KG"/>
        </w:rPr>
      </w:pPr>
      <w:r w:rsidRPr="00FD06EE">
        <w:rPr>
          <w:rFonts w:ascii="Times New Roman" w:eastAsia="Times New Roman" w:hAnsi="Times New Roman" w:cs="Times New Roman"/>
          <w:bCs/>
          <w:sz w:val="24"/>
          <w:szCs w:val="24"/>
          <w:lang w:val="ky-KG"/>
        </w:rPr>
        <w:t>Кетмен-Дөбө таза аймак муниципалдык ишканасынын башкаруусунда турган техникаларынын калкка кошумча кызмат көрсөтүүсү боюнча 2025-жылга карата айыл аймактагы участка</w:t>
      </w:r>
      <w:r>
        <w:rPr>
          <w:rFonts w:ascii="Times New Roman" w:eastAsia="Times New Roman" w:hAnsi="Times New Roman" w:cs="Times New Roman"/>
          <w:bCs/>
          <w:sz w:val="24"/>
          <w:szCs w:val="24"/>
          <w:lang w:val="ky-KG"/>
        </w:rPr>
        <w:t xml:space="preserve">ларга барып иштөөсү үчүн ар бир каттамына </w:t>
      </w:r>
      <w:r w:rsidRPr="00FD06EE">
        <w:rPr>
          <w:rFonts w:ascii="Times New Roman" w:eastAsia="Times New Roman" w:hAnsi="Times New Roman" w:cs="Times New Roman"/>
          <w:bCs/>
          <w:sz w:val="24"/>
          <w:szCs w:val="24"/>
          <w:lang w:val="ky-KG"/>
        </w:rPr>
        <w:t>керектелүүчү күйүүчү майынын сметасы</w:t>
      </w:r>
      <w:r>
        <w:rPr>
          <w:rFonts w:ascii="Times New Roman" w:eastAsia="Times New Roman" w:hAnsi="Times New Roman" w:cs="Times New Roman"/>
          <w:bCs/>
          <w:sz w:val="24"/>
          <w:szCs w:val="24"/>
          <w:lang w:val="ky-KG"/>
        </w:rPr>
        <w:t xml:space="preserve">  бекитилсин.</w:t>
      </w:r>
    </w:p>
    <w:p w:rsidR="00C62E95" w:rsidRPr="008C632A" w:rsidRDefault="00C62E95" w:rsidP="00C62E95">
      <w:pPr>
        <w:numPr>
          <w:ilvl w:val="0"/>
          <w:numId w:val="1"/>
        </w:numPr>
        <w:spacing w:after="0" w:line="240" w:lineRule="auto"/>
        <w:contextualSpacing/>
        <w:rPr>
          <w:rFonts w:ascii="Times New Roman" w:eastAsia="Times New Roman" w:hAnsi="Times New Roman" w:cs="Times New Roman"/>
          <w:sz w:val="24"/>
          <w:szCs w:val="24"/>
          <w:lang w:val="ky-KG"/>
        </w:rPr>
      </w:pPr>
      <w:r w:rsidRPr="00FD06EE">
        <w:rPr>
          <w:rFonts w:ascii="Times New Roman" w:eastAsia="Times New Roman" w:hAnsi="Times New Roman" w:cs="Times New Roman"/>
          <w:sz w:val="24"/>
          <w:szCs w:val="24"/>
          <w:lang w:val="ky-KG"/>
        </w:rPr>
        <w:t>Кетмен-Дөбө таза аймак муниципалдык ишканасынын 2025-жылга карата штаттык түзүмүн</w:t>
      </w:r>
      <w:r>
        <w:rPr>
          <w:rFonts w:ascii="Times New Roman" w:eastAsia="Times New Roman" w:hAnsi="Times New Roman" w:cs="Times New Roman"/>
          <w:sz w:val="24"/>
          <w:szCs w:val="24"/>
          <w:lang w:val="ky-KG"/>
        </w:rPr>
        <w:t>ө</w:t>
      </w:r>
      <w:r w:rsidRPr="00FD06EE">
        <w:rPr>
          <w:rFonts w:ascii="Times New Roman" w:eastAsia="Times New Roman" w:hAnsi="Times New Roman" w:cs="Times New Roman"/>
          <w:sz w:val="24"/>
          <w:szCs w:val="24"/>
          <w:lang w:val="ky-KG"/>
        </w:rPr>
        <w:t xml:space="preserve"> жана эмгек акылары</w:t>
      </w:r>
      <w:r>
        <w:rPr>
          <w:rFonts w:ascii="Times New Roman" w:eastAsia="Times New Roman" w:hAnsi="Times New Roman" w:cs="Times New Roman"/>
          <w:sz w:val="24"/>
          <w:szCs w:val="24"/>
          <w:lang w:val="ky-KG"/>
        </w:rPr>
        <w:t>на  макулдук берилсин.</w:t>
      </w:r>
    </w:p>
    <w:p w:rsidR="00C62E95" w:rsidRPr="008C632A" w:rsidRDefault="00C62E95" w:rsidP="00C62E95">
      <w:pPr>
        <w:numPr>
          <w:ilvl w:val="0"/>
          <w:numId w:val="1"/>
        </w:numPr>
        <w:spacing w:after="0" w:line="240" w:lineRule="auto"/>
        <w:contextualSpacing/>
        <w:rPr>
          <w:rFonts w:ascii="Times New Roman" w:eastAsia="Times New Roman" w:hAnsi="Times New Roman" w:cs="Times New Roman"/>
          <w:sz w:val="24"/>
          <w:szCs w:val="24"/>
          <w:lang w:val="ky-KG"/>
        </w:rPr>
      </w:pPr>
      <w:r w:rsidRPr="00FD06EE">
        <w:rPr>
          <w:rFonts w:ascii="Times New Roman" w:eastAsia="Times New Roman" w:hAnsi="Times New Roman" w:cs="Times New Roman"/>
          <w:sz w:val="24"/>
          <w:szCs w:val="24"/>
          <w:lang w:val="ky-KG"/>
        </w:rPr>
        <w:t>Кетмен-Дөбө таза аймак муниципалдык ишканасынын 2025-жылган карата жалпы киреше жана чыгаша сметасы</w:t>
      </w:r>
      <w:r>
        <w:rPr>
          <w:rFonts w:ascii="Times New Roman" w:eastAsia="Times New Roman" w:hAnsi="Times New Roman" w:cs="Times New Roman"/>
          <w:sz w:val="24"/>
          <w:szCs w:val="24"/>
          <w:lang w:val="ky-KG"/>
        </w:rPr>
        <w:t xml:space="preserve">  бекитилсин.</w:t>
      </w:r>
    </w:p>
    <w:p w:rsidR="00C62E95" w:rsidRPr="008C632A" w:rsidRDefault="00C62E95" w:rsidP="00C62E95">
      <w:pPr>
        <w:numPr>
          <w:ilvl w:val="0"/>
          <w:numId w:val="1"/>
        </w:numPr>
        <w:spacing w:after="0" w:line="240" w:lineRule="auto"/>
        <w:contextualSpacing/>
        <w:jc w:val="both"/>
        <w:rPr>
          <w:rFonts w:ascii="Times New Roman" w:eastAsia="Times New Roman" w:hAnsi="Times New Roman" w:cs="Times New Roman"/>
          <w:sz w:val="24"/>
          <w:szCs w:val="24"/>
          <w:lang w:val="ky-KG"/>
        </w:rPr>
      </w:pPr>
      <w:r w:rsidRPr="00FD06EE">
        <w:rPr>
          <w:rFonts w:ascii="Times New Roman" w:eastAsia="Times New Roman" w:hAnsi="Times New Roman" w:cs="Times New Roman"/>
          <w:sz w:val="24"/>
          <w:szCs w:val="24"/>
          <w:lang w:val="ky-KG"/>
        </w:rPr>
        <w:t>Кетмен-Дөбө айыл аймагына караштуу айылдар</w:t>
      </w:r>
      <w:r>
        <w:rPr>
          <w:rFonts w:ascii="Times New Roman" w:eastAsia="Times New Roman" w:hAnsi="Times New Roman" w:cs="Times New Roman"/>
          <w:sz w:val="24"/>
          <w:szCs w:val="24"/>
          <w:lang w:val="ky-KG"/>
        </w:rPr>
        <w:t>да белгиленбеген жерлерге  жара</w:t>
      </w:r>
      <w:r w:rsidRPr="00FD06EE">
        <w:rPr>
          <w:rFonts w:ascii="Times New Roman" w:eastAsia="Times New Roman" w:hAnsi="Times New Roman" w:cs="Times New Roman"/>
          <w:sz w:val="24"/>
          <w:szCs w:val="24"/>
          <w:lang w:val="ky-KG"/>
        </w:rPr>
        <w:t>ндар тарабынан</w:t>
      </w:r>
      <w:r>
        <w:rPr>
          <w:rFonts w:ascii="Times New Roman" w:eastAsia="Times New Roman" w:hAnsi="Times New Roman" w:cs="Times New Roman"/>
          <w:sz w:val="24"/>
          <w:szCs w:val="24"/>
          <w:lang w:val="ky-KG"/>
        </w:rPr>
        <w:t xml:space="preserve"> таштандылар ташталып аныкталса, о</w:t>
      </w:r>
      <w:r w:rsidRPr="00FD06EE">
        <w:rPr>
          <w:rFonts w:ascii="Times New Roman" w:eastAsia="Times New Roman" w:hAnsi="Times New Roman" w:cs="Times New Roman"/>
          <w:sz w:val="24"/>
          <w:szCs w:val="24"/>
          <w:lang w:val="ky-KG"/>
        </w:rPr>
        <w:t>шондой эле жай айында ичүүчү суу менен бак-дарак, огородтор суугарылса үй ээсине</w:t>
      </w:r>
      <w:r>
        <w:rPr>
          <w:rFonts w:ascii="Times New Roman" w:eastAsia="Times New Roman" w:hAnsi="Times New Roman" w:cs="Times New Roman"/>
          <w:sz w:val="24"/>
          <w:szCs w:val="24"/>
          <w:lang w:val="ky-KG"/>
        </w:rPr>
        <w:t>,</w:t>
      </w:r>
      <w:r w:rsidRPr="00FD06EE">
        <w:rPr>
          <w:rFonts w:ascii="Times New Roman" w:eastAsia="Times New Roman" w:hAnsi="Times New Roman" w:cs="Times New Roman"/>
          <w:sz w:val="24"/>
          <w:szCs w:val="24"/>
          <w:lang w:val="ky-KG"/>
        </w:rPr>
        <w:t xml:space="preserve"> Кыргыз Республикасынын</w:t>
      </w:r>
      <w:r>
        <w:rPr>
          <w:rFonts w:ascii="Times New Roman" w:eastAsia="Times New Roman" w:hAnsi="Times New Roman" w:cs="Times New Roman"/>
          <w:sz w:val="24"/>
          <w:szCs w:val="24"/>
          <w:lang w:val="ky-KG"/>
        </w:rPr>
        <w:t xml:space="preserve"> №128 ,, Укук</w:t>
      </w:r>
      <w:r w:rsidRPr="00FD06EE">
        <w:rPr>
          <w:rFonts w:ascii="Times New Roman" w:eastAsia="Times New Roman" w:hAnsi="Times New Roman" w:cs="Times New Roman"/>
          <w:sz w:val="24"/>
          <w:szCs w:val="24"/>
          <w:lang w:val="ky-KG"/>
        </w:rPr>
        <w:t xml:space="preserve"> бузуулар жөнүндө</w:t>
      </w:r>
      <w:r w:rsidRPr="00880059">
        <w:rPr>
          <w:rFonts w:ascii="Times New Roman" w:eastAsia="Times New Roman" w:hAnsi="Times New Roman" w:cs="Times New Roman"/>
          <w:sz w:val="24"/>
          <w:szCs w:val="24"/>
          <w:lang w:val="ky-KG"/>
        </w:rPr>
        <w:t>”</w:t>
      </w:r>
      <w:r w:rsidRPr="00FD06EE">
        <w:rPr>
          <w:rFonts w:ascii="Times New Roman" w:eastAsia="Times New Roman" w:hAnsi="Times New Roman" w:cs="Times New Roman"/>
          <w:sz w:val="24"/>
          <w:szCs w:val="24"/>
          <w:lang w:val="ky-KG"/>
        </w:rPr>
        <w:t xml:space="preserve">  кодексинин негизинде атайын комиссиянын актысы менен эскертүүсүз айып пул салуу жа</w:t>
      </w:r>
      <w:r>
        <w:rPr>
          <w:rFonts w:ascii="Times New Roman" w:eastAsia="Times New Roman" w:hAnsi="Times New Roman" w:cs="Times New Roman"/>
          <w:sz w:val="24"/>
          <w:szCs w:val="24"/>
          <w:lang w:val="ky-KG"/>
        </w:rPr>
        <w:t>на таза суу пайдалануудан ажыратуу жагы</w:t>
      </w:r>
      <w:r w:rsidRPr="00FD06E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эске алынсын.</w:t>
      </w:r>
    </w:p>
    <w:p w:rsidR="00C62E95" w:rsidRPr="008C632A" w:rsidRDefault="00C62E95" w:rsidP="00C62E95">
      <w:pPr>
        <w:pStyle w:val="a4"/>
        <w:numPr>
          <w:ilvl w:val="0"/>
          <w:numId w:val="1"/>
        </w:numPr>
        <w:spacing w:after="0" w:line="240" w:lineRule="auto"/>
        <w:jc w:val="both"/>
        <w:rPr>
          <w:rFonts w:ascii="Times New Roman" w:eastAsia="Times New Roman" w:hAnsi="Times New Roman" w:cs="Times New Roman"/>
          <w:bCs/>
          <w:sz w:val="20"/>
          <w:szCs w:val="20"/>
          <w:lang w:val="ky-KG"/>
        </w:rPr>
      </w:pPr>
      <w:bookmarkStart w:id="6" w:name="_Hlk194159833"/>
      <w:r w:rsidRPr="00F52467">
        <w:rPr>
          <w:rFonts w:ascii="Times New Roman" w:eastAsia="Times New Roman" w:hAnsi="Times New Roman" w:cs="Times New Roman"/>
          <w:bCs/>
          <w:sz w:val="24"/>
          <w:szCs w:val="24"/>
          <w:lang w:val="ky-KG"/>
        </w:rPr>
        <w:t>Бул токтомдун аткарууга алуу жагы</w:t>
      </w:r>
      <w:r>
        <w:rPr>
          <w:rFonts w:ascii="Times New Roman" w:eastAsia="Times New Roman" w:hAnsi="Times New Roman" w:cs="Times New Roman"/>
          <w:bCs/>
          <w:sz w:val="24"/>
          <w:szCs w:val="24"/>
          <w:lang w:val="ky-KG"/>
        </w:rPr>
        <w:t>, Кетмен-</w:t>
      </w:r>
      <w:r w:rsidRPr="00880059">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Дөбө айыл өкмөтүнүн башчысы             Б.Т.Багымбаевге,</w:t>
      </w:r>
      <w:r w:rsidRPr="00F52467">
        <w:rPr>
          <w:rFonts w:ascii="Times New Roman" w:eastAsia="Times New Roman" w:hAnsi="Times New Roman" w:cs="Times New Roman"/>
          <w:bCs/>
          <w:sz w:val="24"/>
          <w:szCs w:val="24"/>
          <w:lang w:val="ky-KG"/>
        </w:rPr>
        <w:t xml:space="preserve"> </w:t>
      </w:r>
      <w:r>
        <w:rPr>
          <w:rFonts w:ascii="Times New Roman" w:eastAsia="Times New Roman" w:hAnsi="Times New Roman" w:cs="Times New Roman"/>
          <w:bCs/>
          <w:sz w:val="24"/>
          <w:szCs w:val="24"/>
          <w:lang w:val="ky-KG"/>
        </w:rPr>
        <w:t>,,</w:t>
      </w:r>
      <w:r w:rsidRPr="00F52467">
        <w:rPr>
          <w:rFonts w:ascii="Times New Roman" w:eastAsia="Times New Roman" w:hAnsi="Times New Roman" w:cs="Times New Roman"/>
          <w:bCs/>
          <w:sz w:val="24"/>
          <w:szCs w:val="24"/>
          <w:lang w:val="ky-KG"/>
        </w:rPr>
        <w:t>Кетмен-Дөбө таза аймак</w:t>
      </w:r>
      <w:r w:rsidRPr="00880059">
        <w:rPr>
          <w:rFonts w:ascii="Times New Roman" w:eastAsia="Times New Roman" w:hAnsi="Times New Roman" w:cs="Times New Roman"/>
          <w:bCs/>
          <w:sz w:val="24"/>
          <w:szCs w:val="24"/>
          <w:lang w:val="ky-KG"/>
        </w:rPr>
        <w:t>"</w:t>
      </w:r>
      <w:r>
        <w:rPr>
          <w:rFonts w:ascii="Times New Roman" w:eastAsia="Times New Roman" w:hAnsi="Times New Roman" w:cs="Times New Roman"/>
          <w:bCs/>
          <w:sz w:val="24"/>
          <w:szCs w:val="24"/>
          <w:lang w:val="ky-KG"/>
        </w:rPr>
        <w:t xml:space="preserve"> муниципиалдык ишканасыныын</w:t>
      </w:r>
      <w:r w:rsidRPr="00F52467">
        <w:rPr>
          <w:rFonts w:ascii="Times New Roman" w:eastAsia="Times New Roman" w:hAnsi="Times New Roman" w:cs="Times New Roman"/>
          <w:bCs/>
          <w:sz w:val="24"/>
          <w:szCs w:val="24"/>
          <w:lang w:val="ky-KG"/>
        </w:rPr>
        <w:t xml:space="preserve"> директору Алманбетов Рустам Жолчубаевичке</w:t>
      </w:r>
      <w:r>
        <w:rPr>
          <w:rFonts w:ascii="Times New Roman" w:eastAsia="Times New Roman" w:hAnsi="Times New Roman" w:cs="Times New Roman"/>
          <w:bCs/>
          <w:sz w:val="24"/>
          <w:szCs w:val="24"/>
          <w:lang w:val="ky-KG"/>
        </w:rPr>
        <w:t xml:space="preserve">  Кыргыз Республикасынын Мыйзамдарына ылайык иш алып баруу жагы </w:t>
      </w:r>
      <w:r w:rsidRPr="00F52467">
        <w:rPr>
          <w:rFonts w:ascii="Times New Roman" w:eastAsia="Times New Roman" w:hAnsi="Times New Roman" w:cs="Times New Roman"/>
          <w:bCs/>
          <w:sz w:val="24"/>
          <w:szCs w:val="24"/>
          <w:lang w:val="ky-KG"/>
        </w:rPr>
        <w:t xml:space="preserve"> милдеттендирилсин.</w:t>
      </w:r>
    </w:p>
    <w:p w:rsidR="00C62E95" w:rsidRPr="00880059" w:rsidRDefault="00C62E95" w:rsidP="00C62E95">
      <w:pPr>
        <w:numPr>
          <w:ilvl w:val="0"/>
          <w:numId w:val="1"/>
        </w:numPr>
        <w:spacing w:after="0" w:line="240" w:lineRule="auto"/>
        <w:contextualSpacing/>
        <w:jc w:val="both"/>
        <w:rPr>
          <w:rFonts w:ascii="Times New Roman" w:eastAsia="Times New Roman" w:hAnsi="Times New Roman" w:cs="Times New Roman"/>
          <w:bCs/>
          <w:sz w:val="24"/>
          <w:szCs w:val="24"/>
          <w:lang w:val="ky-KG"/>
        </w:rPr>
      </w:pPr>
      <w:r w:rsidRPr="00880059">
        <w:rPr>
          <w:rFonts w:ascii="Times New Roman" w:eastAsia="Times New Roman" w:hAnsi="Times New Roman" w:cs="Times New Roman"/>
          <w:bCs/>
          <w:sz w:val="24"/>
          <w:szCs w:val="24"/>
          <w:lang w:val="ky-KG"/>
        </w:rPr>
        <w:t xml:space="preserve">Бул токтомдун </w:t>
      </w:r>
      <w:r>
        <w:rPr>
          <w:rFonts w:ascii="Times New Roman" w:eastAsia="Times New Roman" w:hAnsi="Times New Roman" w:cs="Times New Roman"/>
          <w:bCs/>
          <w:sz w:val="24"/>
          <w:szCs w:val="24"/>
          <w:lang w:val="ky-KG"/>
        </w:rPr>
        <w:t>аткарылышын көзөмөлгө алуу жагы, айылдык кеңештин бюджет, айыл чарба, мунципиалдык менчик жана жергиликтүү өз алдынча башкарууну өнүктүрүү, жалпыга маалымдоо каражаттары,коомдук уюмдар жана жергиликтүү коомдоштуктар менен байланыш жана мыйзамдуулукту,укук тартибин сактоо, жарандардын укугун жана кызыкчылыгын коргоо,саламаттыкты сактоо жана социалдык маселелер боюнча туруктуу комиссияларга тиешелүүлүгүнө жараша тапшырылсын.</w:t>
      </w:r>
    </w:p>
    <w:p w:rsidR="00C62E95" w:rsidRPr="00D0182B" w:rsidRDefault="00C62E95" w:rsidP="00C62E95">
      <w:pPr>
        <w:numPr>
          <w:ilvl w:val="0"/>
          <w:numId w:val="1"/>
        </w:numPr>
        <w:spacing w:after="0" w:line="240" w:lineRule="auto"/>
        <w:contextualSpacing/>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Токтом мамлекеттик тилде гана кабыл алынды.</w:t>
      </w:r>
    </w:p>
    <w:p w:rsidR="00C62E95" w:rsidRDefault="00C62E95" w:rsidP="00C62E95">
      <w:pPr>
        <w:numPr>
          <w:ilvl w:val="0"/>
          <w:numId w:val="1"/>
        </w:numPr>
        <w:spacing w:after="0" w:line="240" w:lineRule="auto"/>
        <w:contextualSpacing/>
        <w:jc w:val="both"/>
        <w:rPr>
          <w:rFonts w:ascii="Times New Roman" w:eastAsia="Times New Roman" w:hAnsi="Times New Roman" w:cs="Times New Roman"/>
          <w:bCs/>
          <w:sz w:val="24"/>
          <w:szCs w:val="24"/>
          <w:lang w:val="ky-KG"/>
        </w:rPr>
      </w:pPr>
      <w:r w:rsidRPr="00D0182B">
        <w:rPr>
          <w:rFonts w:ascii="Times New Roman" w:eastAsia="Times New Roman" w:hAnsi="Times New Roman" w:cs="Times New Roman"/>
          <w:bCs/>
          <w:sz w:val="24"/>
          <w:szCs w:val="24"/>
          <w:lang w:val="ky-KG"/>
        </w:rPr>
        <w:t xml:space="preserve">Бул токтом </w:t>
      </w:r>
      <w:r>
        <w:fldChar w:fldCharType="begin"/>
      </w:r>
      <w:r w:rsidRPr="009C0E59">
        <w:rPr>
          <w:lang w:val="ky-KG"/>
        </w:rPr>
        <w:instrText xml:space="preserve"> HYPERLINK "http://www.ketmen-dobo" </w:instrText>
      </w:r>
      <w:r>
        <w:fldChar w:fldCharType="separate"/>
      </w:r>
      <w:r w:rsidRPr="00D0182B">
        <w:rPr>
          <w:rFonts w:ascii="Times New Roman" w:eastAsia="Times New Roman" w:hAnsi="Times New Roman" w:cs="Times New Roman"/>
          <w:b/>
          <w:sz w:val="24"/>
          <w:szCs w:val="24"/>
          <w:u w:val="single"/>
          <w:lang w:val="ky-KG"/>
        </w:rPr>
        <w:t>www.ketmen-dobo</w:t>
      </w:r>
      <w:r>
        <w:rPr>
          <w:rFonts w:ascii="Times New Roman" w:eastAsia="Times New Roman" w:hAnsi="Times New Roman" w:cs="Times New Roman"/>
          <w:b/>
          <w:sz w:val="24"/>
          <w:szCs w:val="24"/>
          <w:u w:val="single"/>
          <w:lang w:val="ky-KG"/>
        </w:rPr>
        <w:fldChar w:fldCharType="end"/>
      </w:r>
      <w:r w:rsidRPr="00D0182B">
        <w:rPr>
          <w:rFonts w:ascii="Times New Roman" w:eastAsia="Times New Roman" w:hAnsi="Times New Roman" w:cs="Times New Roman"/>
          <w:b/>
          <w:sz w:val="24"/>
          <w:szCs w:val="24"/>
          <w:lang w:val="ky-KG"/>
        </w:rPr>
        <w:t>.gov.kg</w:t>
      </w:r>
      <w:r w:rsidRPr="00D0182B">
        <w:rPr>
          <w:rFonts w:ascii="Times New Roman" w:eastAsia="Times New Roman" w:hAnsi="Times New Roman" w:cs="Times New Roman"/>
          <w:bCs/>
          <w:color w:val="5B9BD5" w:themeColor="accent1"/>
          <w:sz w:val="24"/>
          <w:szCs w:val="24"/>
          <w:lang w:val="ky-KG"/>
        </w:rPr>
        <w:t xml:space="preserve"> </w:t>
      </w:r>
      <w:r w:rsidRPr="00D0182B">
        <w:rPr>
          <w:rFonts w:ascii="Times New Roman" w:eastAsia="Times New Roman" w:hAnsi="Times New Roman" w:cs="Times New Roman"/>
          <w:bCs/>
          <w:sz w:val="24"/>
          <w:szCs w:val="24"/>
          <w:lang w:val="ky-KG"/>
        </w:rPr>
        <w:t xml:space="preserve">сайтына жарыяланган күндөн тартып мыйзамдуу күчүнө кирет. </w:t>
      </w:r>
      <w:r>
        <w:rPr>
          <w:rFonts w:ascii="Times New Roman" w:eastAsia="Times New Roman" w:hAnsi="Times New Roman" w:cs="Times New Roman"/>
          <w:bCs/>
          <w:sz w:val="24"/>
          <w:szCs w:val="24"/>
          <w:lang w:val="ky-KG"/>
        </w:rPr>
        <w:t xml:space="preserve">   </w:t>
      </w:r>
      <w:r w:rsidRPr="004A6C7B">
        <w:rPr>
          <w:rFonts w:ascii="Times New Roman" w:eastAsia="Times New Roman" w:hAnsi="Times New Roman" w:cs="Times New Roman"/>
          <w:bCs/>
          <w:sz w:val="24"/>
          <w:szCs w:val="24"/>
          <w:lang w:val="ky-KG"/>
        </w:rPr>
        <w:t xml:space="preserve"> </w:t>
      </w:r>
    </w:p>
    <w:p w:rsidR="00C62E95" w:rsidRDefault="00C62E95" w:rsidP="00C62E95">
      <w:pPr>
        <w:spacing w:after="0" w:line="240" w:lineRule="auto"/>
        <w:contextualSpacing/>
        <w:jc w:val="both"/>
        <w:rPr>
          <w:rFonts w:ascii="Times New Roman" w:eastAsia="Times New Roman" w:hAnsi="Times New Roman" w:cs="Times New Roman"/>
          <w:bCs/>
          <w:sz w:val="24"/>
          <w:szCs w:val="24"/>
          <w:lang w:val="ky-KG"/>
        </w:rPr>
      </w:pPr>
    </w:p>
    <w:p w:rsidR="00C62E95" w:rsidRDefault="00C62E95" w:rsidP="00C62E95">
      <w:pPr>
        <w:spacing w:after="0" w:line="240" w:lineRule="auto"/>
        <w:contextualSpacing/>
        <w:jc w:val="both"/>
        <w:rPr>
          <w:rFonts w:ascii="Times New Roman" w:eastAsia="Times New Roman" w:hAnsi="Times New Roman" w:cs="Times New Roman"/>
          <w:bCs/>
          <w:sz w:val="24"/>
          <w:szCs w:val="24"/>
          <w:lang w:val="ky-KG"/>
        </w:rPr>
      </w:pPr>
    </w:p>
    <w:p w:rsidR="00C62E95" w:rsidRPr="00F76FF8" w:rsidRDefault="00C62E95" w:rsidP="00C62E95">
      <w:pPr>
        <w:spacing w:after="0" w:line="240" w:lineRule="auto"/>
        <w:contextualSpacing/>
        <w:jc w:val="both"/>
        <w:rPr>
          <w:rFonts w:ascii="Times New Roman" w:eastAsia="Times New Roman" w:hAnsi="Times New Roman" w:cs="Times New Roman"/>
          <w:b/>
          <w:bCs/>
          <w:sz w:val="24"/>
          <w:szCs w:val="24"/>
          <w:lang w:val="ky-KG"/>
        </w:rPr>
      </w:pPr>
    </w:p>
    <w:p w:rsidR="00C62E95" w:rsidRPr="00F76FF8" w:rsidRDefault="00C62E95" w:rsidP="00C62E95">
      <w:pPr>
        <w:spacing w:after="0" w:line="240" w:lineRule="auto"/>
        <w:ind w:firstLine="708"/>
        <w:contextualSpacing/>
        <w:jc w:val="both"/>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Айылдык кеңештин төрагасы                                            А.С. Алишеров.</w:t>
      </w:r>
      <w:r w:rsidRPr="00F76FF8">
        <w:rPr>
          <w:rFonts w:ascii="Times New Roman" w:eastAsia="Times New Roman" w:hAnsi="Times New Roman" w:cs="Times New Roman"/>
          <w:b/>
          <w:bCs/>
          <w:sz w:val="24"/>
          <w:szCs w:val="24"/>
          <w:lang w:val="ky-KG"/>
        </w:rPr>
        <w:t xml:space="preserve">                                                                           </w:t>
      </w:r>
      <w:r>
        <w:rPr>
          <w:rFonts w:ascii="Times New Roman" w:eastAsia="Times New Roman" w:hAnsi="Times New Roman" w:cs="Times New Roman"/>
          <w:b/>
          <w:bCs/>
          <w:sz w:val="24"/>
          <w:szCs w:val="24"/>
          <w:lang w:val="ky-KG"/>
        </w:rPr>
        <w:t xml:space="preserve">                </w:t>
      </w:r>
    </w:p>
    <w:bookmarkEnd w:id="6"/>
    <w:p w:rsidR="00C62E95" w:rsidRDefault="00C62E95" w:rsidP="00C62E95">
      <w:pPr>
        <w:rPr>
          <w:rFonts w:ascii="Times New Roman" w:hAnsi="Times New Roman" w:cs="Times New Roman"/>
          <w:sz w:val="24"/>
          <w:szCs w:val="24"/>
          <w:lang w:val="ky-KG"/>
        </w:rPr>
      </w:pPr>
      <w:r>
        <w:rPr>
          <w:rFonts w:ascii="Times New Roman" w:eastAsia="Times New Roman" w:hAnsi="Times New Roman" w:cs="Times New Roman"/>
          <w:bCs/>
          <w:sz w:val="24"/>
          <w:szCs w:val="24"/>
          <w:lang w:val="ky-KG"/>
        </w:rPr>
        <w:t xml:space="preserve">                                                                                                 </w:t>
      </w:r>
    </w:p>
    <w:p w:rsidR="00C62E95" w:rsidRDefault="00C62E95" w:rsidP="00C62E95">
      <w:pPr>
        <w:jc w:val="both"/>
        <w:rPr>
          <w:b/>
          <w:color w:val="002060"/>
          <w:lang w:val="ky-KG"/>
        </w:rPr>
      </w:pPr>
    </w:p>
    <w:p w:rsidR="00C62E95" w:rsidRDefault="00C62E95">
      <w:pPr>
        <w:rPr>
          <w:lang w:val="ky-KG"/>
        </w:rPr>
        <w:sectPr w:rsidR="00C62E95">
          <w:pgSz w:w="11906" w:h="16838"/>
          <w:pgMar w:top="1134" w:right="850" w:bottom="1134" w:left="1701" w:header="708" w:footer="708" w:gutter="0"/>
          <w:cols w:space="708"/>
          <w:docGrid w:linePitch="360"/>
        </w:sectPr>
      </w:pPr>
    </w:p>
    <w:p w:rsidR="00C62E95" w:rsidRDefault="00C62E95" w:rsidP="00C62E95">
      <w:pPr>
        <w:pStyle w:val="TableParagraph"/>
        <w:rPr>
          <w:sz w:val="24"/>
          <w:szCs w:val="24"/>
          <w:lang w:val="ky-KG"/>
        </w:rPr>
      </w:pPr>
      <w:r>
        <w:rPr>
          <w:b/>
          <w:bCs/>
          <w:sz w:val="24"/>
          <w:szCs w:val="24"/>
          <w:lang w:val="ky-KG" w:eastAsia="ru-RU"/>
        </w:rPr>
        <w:lastRenderedPageBreak/>
        <w:t xml:space="preserve">                                                                                                                                                          </w:t>
      </w:r>
      <w:r>
        <w:rPr>
          <w:sz w:val="24"/>
          <w:szCs w:val="24"/>
          <w:lang w:val="ky-KG"/>
        </w:rPr>
        <w:t>Кетмен-Дөбө айылдык кеңешинин</w:t>
      </w:r>
      <w:r>
        <w:rPr>
          <w:b/>
          <w:bCs/>
          <w:sz w:val="24"/>
          <w:szCs w:val="24"/>
          <w:lang w:val="ky-KG" w:eastAsia="ru-RU"/>
        </w:rPr>
        <w:t xml:space="preserve">                                              </w:t>
      </w:r>
      <w:r>
        <w:rPr>
          <w:b/>
          <w:bCs/>
          <w:sz w:val="24"/>
          <w:szCs w:val="24"/>
          <w:lang w:val="ky-KG"/>
        </w:rPr>
        <w:t xml:space="preserve">                                                          </w:t>
      </w:r>
      <w:r>
        <w:rPr>
          <w:sz w:val="24"/>
          <w:szCs w:val="24"/>
          <w:lang w:val="ky-KG"/>
        </w:rPr>
        <w:t xml:space="preserve">                                                                                              </w:t>
      </w:r>
    </w:p>
    <w:p w:rsidR="00C62E95" w:rsidRPr="00C11CC8" w:rsidRDefault="00C62E95" w:rsidP="00C62E95">
      <w:pPr>
        <w:pStyle w:val="TableParagraph"/>
        <w:rPr>
          <w:sz w:val="24"/>
          <w:szCs w:val="24"/>
          <w:lang w:val="ky-KG"/>
        </w:rPr>
      </w:pPr>
      <w:r>
        <w:rPr>
          <w:sz w:val="24"/>
          <w:szCs w:val="24"/>
          <w:lang w:val="ky-KG"/>
        </w:rPr>
        <w:t xml:space="preserve">                                                                                                                                                        2025-жылдын 25-мартындагы  </w:t>
      </w:r>
    </w:p>
    <w:p w:rsidR="00C62E95" w:rsidRDefault="00C62E95" w:rsidP="00C62E95">
      <w:pPr>
        <w:pStyle w:val="TableParagraph"/>
        <w:rPr>
          <w:sz w:val="24"/>
          <w:szCs w:val="24"/>
          <w:lang w:val="ky-KG"/>
        </w:rPr>
      </w:pPr>
      <w:r w:rsidRPr="00C11CC8">
        <w:rPr>
          <w:sz w:val="24"/>
          <w:szCs w:val="24"/>
          <w:lang w:val="ky-KG"/>
        </w:rPr>
        <w:t xml:space="preserve">                                                                                           </w:t>
      </w:r>
      <w:r>
        <w:rPr>
          <w:sz w:val="24"/>
          <w:szCs w:val="24"/>
          <w:lang w:val="ky-KG"/>
        </w:rPr>
        <w:t xml:space="preserve">                                                          </w:t>
      </w:r>
      <w:r w:rsidRPr="00C11CC8">
        <w:rPr>
          <w:sz w:val="24"/>
          <w:szCs w:val="24"/>
          <w:lang w:val="ky-KG"/>
        </w:rPr>
        <w:t xml:space="preserve">   IX </w:t>
      </w:r>
      <w:r>
        <w:rPr>
          <w:sz w:val="24"/>
          <w:szCs w:val="24"/>
          <w:lang w:val="ky-KG"/>
        </w:rPr>
        <w:t xml:space="preserve">чакырылыштын   </w:t>
      </w:r>
    </w:p>
    <w:p w:rsidR="00C62E95" w:rsidRDefault="00C62E95" w:rsidP="00C62E95">
      <w:pPr>
        <w:pStyle w:val="TableParagraph"/>
        <w:rPr>
          <w:sz w:val="24"/>
          <w:szCs w:val="24"/>
          <w:lang w:val="ky-KG"/>
        </w:rPr>
      </w:pPr>
      <w:r>
        <w:rPr>
          <w:sz w:val="24"/>
          <w:szCs w:val="24"/>
          <w:lang w:val="ky-KG"/>
        </w:rPr>
        <w:t xml:space="preserve">                                                                                                                                                        кезектеги I</w:t>
      </w:r>
      <w:r w:rsidRPr="00034CF2">
        <w:rPr>
          <w:sz w:val="24"/>
          <w:szCs w:val="24"/>
          <w:lang w:val="ky-KG"/>
        </w:rPr>
        <w:t>V</w:t>
      </w:r>
      <w:r>
        <w:rPr>
          <w:sz w:val="24"/>
          <w:szCs w:val="24"/>
          <w:lang w:val="ky-KG"/>
        </w:rPr>
        <w:t xml:space="preserve"> сессиясынын   </w:t>
      </w:r>
    </w:p>
    <w:p w:rsidR="00C62E95" w:rsidRDefault="00C62E95" w:rsidP="00C62E95">
      <w:pPr>
        <w:pStyle w:val="TableParagraph"/>
        <w:rPr>
          <w:sz w:val="24"/>
          <w:szCs w:val="24"/>
          <w:lang w:val="ky-KG"/>
        </w:rPr>
      </w:pPr>
      <w:r>
        <w:rPr>
          <w:sz w:val="24"/>
          <w:szCs w:val="24"/>
          <w:lang w:val="ky-KG"/>
        </w:rPr>
        <w:t xml:space="preserve">                                                                                                                                                        №   45-токтомуна  1-тиркеме</w:t>
      </w:r>
    </w:p>
    <w:p w:rsidR="00C62E95" w:rsidRDefault="00C62E95" w:rsidP="00C62E95">
      <w:pPr>
        <w:spacing w:after="0" w:line="240" w:lineRule="auto"/>
        <w:rPr>
          <w:rFonts w:ascii="Times New Roman" w:eastAsia="Times New Roman" w:hAnsi="Times New Roman" w:cs="Times New Roman"/>
          <w:b/>
          <w:bCs/>
          <w:sz w:val="24"/>
          <w:szCs w:val="24"/>
          <w:lang w:val="ky-KG"/>
        </w:rPr>
      </w:pPr>
      <w:r w:rsidRPr="00297F9C">
        <w:rPr>
          <w:sz w:val="24"/>
          <w:szCs w:val="24"/>
          <w:lang w:val="ky-KG"/>
        </w:rPr>
        <w:t xml:space="preserve">                                                                          </w:t>
      </w:r>
      <w:r>
        <w:rPr>
          <w:sz w:val="24"/>
          <w:szCs w:val="24"/>
          <w:lang w:val="ky-KG"/>
        </w:rPr>
        <w:t xml:space="preserve">                                                                                                                                                                  </w:t>
      </w:r>
    </w:p>
    <w:p w:rsidR="00C62E95" w:rsidRPr="000C272A" w:rsidRDefault="00C62E95" w:rsidP="00C62E95">
      <w:pPr>
        <w:spacing w:after="0" w:line="240" w:lineRule="auto"/>
        <w:rPr>
          <w:rFonts w:ascii="Times New Roman" w:eastAsia="Times New Roman" w:hAnsi="Times New Roman" w:cs="Times New Roman"/>
          <w:b/>
          <w:bCs/>
          <w:sz w:val="24"/>
          <w:szCs w:val="24"/>
          <w:lang w:val="ky-KG"/>
        </w:rPr>
      </w:pPr>
      <w:r w:rsidRPr="000C272A">
        <w:rPr>
          <w:rFonts w:ascii="Times New Roman" w:eastAsia="Times New Roman" w:hAnsi="Times New Roman" w:cs="Times New Roman"/>
          <w:b/>
          <w:bCs/>
          <w:sz w:val="24"/>
          <w:szCs w:val="24"/>
          <w:lang w:val="ky-KG"/>
        </w:rPr>
        <w:t>Кетмен-Дөбө таза аймак муниципалдык ишканасынын карамагында турган техникаларынын Терек-Суу, Чоң-Арык айылдарындагы участкаларга барып кошумча кызмат көрсөтүүсүнө керектелүүчү күйүүчү майдын сметасы.</w:t>
      </w:r>
    </w:p>
    <w:p w:rsidR="00C62E95" w:rsidRPr="000C272A" w:rsidRDefault="00C62E95" w:rsidP="00C62E95">
      <w:pPr>
        <w:spacing w:after="0" w:line="240" w:lineRule="auto"/>
        <w:jc w:val="center"/>
        <w:rPr>
          <w:rFonts w:ascii="Times New Roman" w:eastAsia="Times New Roman" w:hAnsi="Times New Roman" w:cs="Times New Roman"/>
          <w:bCs/>
          <w:sz w:val="24"/>
          <w:szCs w:val="24"/>
          <w:lang w:val="ky-KG"/>
        </w:rPr>
      </w:pP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r>
      <w:r>
        <w:rPr>
          <w:rFonts w:ascii="Times New Roman" w:eastAsia="Times New Roman" w:hAnsi="Times New Roman" w:cs="Times New Roman"/>
          <w:b/>
          <w:bCs/>
          <w:sz w:val="24"/>
          <w:szCs w:val="24"/>
          <w:lang w:val="ky-KG"/>
        </w:rPr>
        <w:tab/>
        <w:t xml:space="preserve">  </w:t>
      </w:r>
      <w:r>
        <w:rPr>
          <w:rFonts w:ascii="Times New Roman" w:eastAsia="Times New Roman" w:hAnsi="Times New Roman" w:cs="Times New Roman"/>
          <w:b/>
          <w:bCs/>
          <w:sz w:val="24"/>
          <w:szCs w:val="24"/>
          <w:lang w:val="ky-KG"/>
        </w:rPr>
        <w:tab/>
      </w:r>
    </w:p>
    <w:tbl>
      <w:tblPr>
        <w:tblW w:w="14904" w:type="dxa"/>
        <w:tblLook w:val="04A0" w:firstRow="1" w:lastRow="0" w:firstColumn="1" w:lastColumn="0" w:noHBand="0" w:noVBand="1"/>
      </w:tblPr>
      <w:tblGrid>
        <w:gridCol w:w="418"/>
        <w:gridCol w:w="1404"/>
        <w:gridCol w:w="525"/>
        <w:gridCol w:w="457"/>
        <w:gridCol w:w="624"/>
        <w:gridCol w:w="517"/>
        <w:gridCol w:w="566"/>
        <w:gridCol w:w="416"/>
        <w:gridCol w:w="485"/>
        <w:gridCol w:w="328"/>
        <w:gridCol w:w="566"/>
        <w:gridCol w:w="420"/>
        <w:gridCol w:w="566"/>
        <w:gridCol w:w="422"/>
        <w:gridCol w:w="566"/>
        <w:gridCol w:w="416"/>
        <w:gridCol w:w="467"/>
        <w:gridCol w:w="320"/>
        <w:gridCol w:w="566"/>
        <w:gridCol w:w="416"/>
        <w:gridCol w:w="446"/>
        <w:gridCol w:w="416"/>
        <w:gridCol w:w="446"/>
        <w:gridCol w:w="416"/>
        <w:gridCol w:w="566"/>
        <w:gridCol w:w="416"/>
        <w:gridCol w:w="446"/>
        <w:gridCol w:w="416"/>
        <w:gridCol w:w="446"/>
        <w:gridCol w:w="425"/>
      </w:tblGrid>
      <w:tr w:rsidR="00C62E95" w:rsidRPr="000C272A" w:rsidTr="000F3366">
        <w:trPr>
          <w:trHeight w:val="226"/>
        </w:trPr>
        <w:tc>
          <w:tcPr>
            <w:tcW w:w="418" w:type="dxa"/>
            <w:vMerge w:val="restart"/>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hAnsi="Times New Roman" w:cs="Times New Roman"/>
                <w:sz w:val="20"/>
                <w:szCs w:val="20"/>
                <w:lang w:val="ky-KG"/>
              </w:rPr>
              <w:t>№</w:t>
            </w:r>
          </w:p>
        </w:tc>
        <w:tc>
          <w:tcPr>
            <w:tcW w:w="1404" w:type="dxa"/>
            <w:vMerge w:val="restart"/>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Техниканын аталышы</w:t>
            </w:r>
          </w:p>
        </w:tc>
        <w:tc>
          <w:tcPr>
            <w:tcW w:w="13082" w:type="dxa"/>
            <w:gridSpan w:val="28"/>
            <w:shd w:val="clear" w:color="auto" w:fill="auto"/>
          </w:tcPr>
          <w:p w:rsidR="00C62E95" w:rsidRPr="000C272A" w:rsidRDefault="00C62E95" w:rsidP="000F3366">
            <w:pPr>
              <w:jc w:val="cente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Участкалардын аталышы</w:t>
            </w:r>
          </w:p>
        </w:tc>
      </w:tr>
      <w:tr w:rsidR="00C62E95" w:rsidRPr="000C272A" w:rsidTr="000F3366">
        <w:trPr>
          <w:trHeight w:val="467"/>
        </w:trPr>
        <w:tc>
          <w:tcPr>
            <w:tcW w:w="418" w:type="dxa"/>
            <w:vMerge/>
            <w:shd w:val="clear" w:color="auto" w:fill="auto"/>
          </w:tcPr>
          <w:p w:rsidR="00C62E95" w:rsidRPr="000C272A" w:rsidRDefault="00C62E95" w:rsidP="000F3366">
            <w:pPr>
              <w:rPr>
                <w:rFonts w:ascii="Times New Roman" w:hAnsi="Times New Roman" w:cs="Times New Roman"/>
                <w:sz w:val="20"/>
                <w:szCs w:val="20"/>
                <w:lang w:val="ky-KG"/>
              </w:rPr>
            </w:pPr>
          </w:p>
        </w:tc>
        <w:tc>
          <w:tcPr>
            <w:tcW w:w="1404" w:type="dxa"/>
            <w:vMerge/>
            <w:shd w:val="clear" w:color="auto" w:fill="auto"/>
          </w:tcPr>
          <w:p w:rsidR="00C62E95" w:rsidRPr="000C272A" w:rsidRDefault="00C62E95" w:rsidP="000F3366">
            <w:pPr>
              <w:rPr>
                <w:rFonts w:ascii="Times New Roman" w:hAnsi="Times New Roman" w:cs="Times New Roman"/>
                <w:sz w:val="20"/>
                <w:szCs w:val="20"/>
                <w:lang w:val="ky-KG"/>
              </w:rPr>
            </w:pPr>
          </w:p>
        </w:tc>
        <w:tc>
          <w:tcPr>
            <w:tcW w:w="982" w:type="dxa"/>
            <w:gridSpan w:val="2"/>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Барчын</w:t>
            </w:r>
          </w:p>
        </w:tc>
        <w:tc>
          <w:tcPr>
            <w:tcW w:w="1141" w:type="dxa"/>
            <w:gridSpan w:val="2"/>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Маданбек</w:t>
            </w:r>
          </w:p>
        </w:tc>
        <w:tc>
          <w:tcPr>
            <w:tcW w:w="982"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lang w:val="ky-KG"/>
              </w:rPr>
            </w:pPr>
            <w:r w:rsidRPr="000C272A">
              <w:rPr>
                <w:rFonts w:ascii="Times New Roman" w:eastAsia="Times New Roman" w:hAnsi="Times New Roman" w:cs="Times New Roman"/>
                <w:b/>
                <w:bCs/>
                <w:sz w:val="20"/>
                <w:szCs w:val="20"/>
                <w:lang w:val="ky-KG"/>
              </w:rPr>
              <w:t>Ууру-Сай</w:t>
            </w:r>
          </w:p>
        </w:tc>
        <w:tc>
          <w:tcPr>
            <w:tcW w:w="813" w:type="dxa"/>
            <w:gridSpan w:val="2"/>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Үңкүр</w:t>
            </w:r>
          </w:p>
        </w:tc>
        <w:tc>
          <w:tcPr>
            <w:tcW w:w="986"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lang w:val="ky-KG"/>
              </w:rPr>
            </w:pPr>
            <w:r w:rsidRPr="000C272A">
              <w:rPr>
                <w:rFonts w:ascii="Times New Roman" w:eastAsia="Times New Roman" w:hAnsi="Times New Roman" w:cs="Times New Roman"/>
                <w:b/>
                <w:bCs/>
                <w:sz w:val="20"/>
                <w:szCs w:val="20"/>
                <w:lang w:val="ky-KG"/>
              </w:rPr>
              <w:t>Жерге-Тал</w:t>
            </w:r>
          </w:p>
        </w:tc>
        <w:tc>
          <w:tcPr>
            <w:tcW w:w="988" w:type="dxa"/>
            <w:gridSpan w:val="2"/>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Тытты</w:t>
            </w:r>
          </w:p>
        </w:tc>
        <w:tc>
          <w:tcPr>
            <w:tcW w:w="982" w:type="dxa"/>
            <w:gridSpan w:val="2"/>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Терек</w:t>
            </w:r>
          </w:p>
        </w:tc>
        <w:tc>
          <w:tcPr>
            <w:tcW w:w="787" w:type="dxa"/>
            <w:gridSpan w:val="2"/>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b/>
                <w:bCs/>
                <w:sz w:val="20"/>
                <w:szCs w:val="20"/>
                <w:lang w:val="ky-KG"/>
              </w:rPr>
              <w:t>М2</w:t>
            </w:r>
          </w:p>
        </w:tc>
        <w:tc>
          <w:tcPr>
            <w:tcW w:w="982"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lang w:val="ky-KG"/>
              </w:rPr>
            </w:pPr>
            <w:r w:rsidRPr="000C272A">
              <w:rPr>
                <w:rFonts w:ascii="Times New Roman" w:eastAsia="Times New Roman" w:hAnsi="Times New Roman" w:cs="Times New Roman"/>
                <w:b/>
                <w:bCs/>
                <w:sz w:val="20"/>
                <w:szCs w:val="20"/>
                <w:lang w:val="ky-KG"/>
              </w:rPr>
              <w:t>Кырк-Казык</w:t>
            </w:r>
          </w:p>
        </w:tc>
        <w:tc>
          <w:tcPr>
            <w:tcW w:w="862"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lang w:val="ky-KG"/>
              </w:rPr>
            </w:pPr>
            <w:r w:rsidRPr="000C272A">
              <w:rPr>
                <w:rFonts w:ascii="Times New Roman" w:eastAsia="Times New Roman" w:hAnsi="Times New Roman" w:cs="Times New Roman"/>
                <w:b/>
                <w:bCs/>
                <w:sz w:val="20"/>
                <w:szCs w:val="20"/>
                <w:lang w:val="ky-KG"/>
              </w:rPr>
              <w:t>Чоң-Арык</w:t>
            </w:r>
          </w:p>
        </w:tc>
        <w:tc>
          <w:tcPr>
            <w:tcW w:w="862"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Уй-Сар</w:t>
            </w:r>
            <w:r w:rsidRPr="000C272A">
              <w:rPr>
                <w:rFonts w:ascii="Times New Roman" w:eastAsia="Times New Roman" w:hAnsi="Times New Roman" w:cs="Times New Roman"/>
                <w:b/>
                <w:bCs/>
                <w:sz w:val="20"/>
                <w:szCs w:val="20"/>
              </w:rPr>
              <w:t>ай</w:t>
            </w:r>
          </w:p>
        </w:tc>
        <w:tc>
          <w:tcPr>
            <w:tcW w:w="982"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Сары-</w:t>
            </w:r>
            <w:proofErr w:type="spellStart"/>
            <w:r w:rsidRPr="000C272A">
              <w:rPr>
                <w:rFonts w:ascii="Times New Roman" w:eastAsia="Times New Roman" w:hAnsi="Times New Roman" w:cs="Times New Roman"/>
                <w:b/>
                <w:bCs/>
                <w:sz w:val="20"/>
                <w:szCs w:val="20"/>
              </w:rPr>
              <w:t>Булак</w:t>
            </w:r>
            <w:proofErr w:type="spellEnd"/>
          </w:p>
        </w:tc>
        <w:tc>
          <w:tcPr>
            <w:tcW w:w="862" w:type="dxa"/>
            <w:gridSpan w:val="2"/>
            <w:shd w:val="clear" w:color="auto" w:fill="auto"/>
          </w:tcPr>
          <w:p w:rsidR="00C62E95" w:rsidRPr="000C272A" w:rsidRDefault="00C62E95" w:rsidP="000F3366">
            <w:pPr>
              <w:rPr>
                <w:rFonts w:ascii="Times New Roman" w:hAnsi="Times New Roman" w:cs="Times New Roman"/>
                <w:sz w:val="20"/>
                <w:szCs w:val="20"/>
                <w:lang w:val="ky-KG"/>
              </w:rPr>
            </w:pPr>
            <w:proofErr w:type="spellStart"/>
            <w:r w:rsidRPr="000C272A">
              <w:rPr>
                <w:rFonts w:ascii="Times New Roman" w:eastAsia="Times New Roman" w:hAnsi="Times New Roman" w:cs="Times New Roman"/>
                <w:b/>
                <w:bCs/>
                <w:sz w:val="20"/>
                <w:szCs w:val="20"/>
              </w:rPr>
              <w:t>Бөксө</w:t>
            </w:r>
            <w:proofErr w:type="spellEnd"/>
          </w:p>
        </w:tc>
        <w:tc>
          <w:tcPr>
            <w:tcW w:w="871" w:type="dxa"/>
            <w:gridSpan w:val="2"/>
            <w:shd w:val="clear" w:color="auto" w:fill="auto"/>
            <w:vAlign w:val="bottom"/>
          </w:tcPr>
          <w:p w:rsidR="00C62E95" w:rsidRPr="000C272A" w:rsidRDefault="00C62E95" w:rsidP="000F3366">
            <w:pPr>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Жаңы</w:t>
            </w:r>
            <w:proofErr w:type="spellEnd"/>
            <w:r w:rsidRPr="000C272A">
              <w:rPr>
                <w:rFonts w:ascii="Times New Roman" w:eastAsia="Times New Roman" w:hAnsi="Times New Roman" w:cs="Times New Roman"/>
                <w:b/>
                <w:bCs/>
                <w:sz w:val="20"/>
                <w:szCs w:val="20"/>
              </w:rPr>
              <w:t>-Арык</w:t>
            </w:r>
          </w:p>
        </w:tc>
      </w:tr>
      <w:tr w:rsidR="00C62E95" w:rsidRPr="000C272A" w:rsidTr="000F3366">
        <w:trPr>
          <w:trHeight w:val="241"/>
        </w:trPr>
        <w:tc>
          <w:tcPr>
            <w:tcW w:w="418" w:type="dxa"/>
            <w:vMerge/>
            <w:shd w:val="clear" w:color="auto" w:fill="auto"/>
          </w:tcPr>
          <w:p w:rsidR="00C62E95" w:rsidRPr="000C272A" w:rsidRDefault="00C62E95" w:rsidP="000F3366">
            <w:pPr>
              <w:rPr>
                <w:rFonts w:ascii="Times New Roman" w:hAnsi="Times New Roman" w:cs="Times New Roman"/>
                <w:sz w:val="20"/>
                <w:szCs w:val="20"/>
                <w:lang w:val="ky-KG"/>
              </w:rPr>
            </w:pPr>
          </w:p>
        </w:tc>
        <w:tc>
          <w:tcPr>
            <w:tcW w:w="1404" w:type="dxa"/>
            <w:vMerge/>
            <w:shd w:val="clear" w:color="auto" w:fill="auto"/>
          </w:tcPr>
          <w:p w:rsidR="00C62E95" w:rsidRPr="000C272A" w:rsidRDefault="00C62E95" w:rsidP="000F3366">
            <w:pPr>
              <w:rPr>
                <w:rFonts w:ascii="Times New Roman" w:hAnsi="Times New Roman" w:cs="Times New Roman"/>
                <w:sz w:val="20"/>
                <w:szCs w:val="20"/>
                <w:lang w:val="ky-KG"/>
              </w:rPr>
            </w:pPr>
          </w:p>
        </w:tc>
        <w:tc>
          <w:tcPr>
            <w:tcW w:w="525"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57"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624"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517"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56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485"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328"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56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20"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56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22"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56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467"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320"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56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44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44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56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44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1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c>
          <w:tcPr>
            <w:tcW w:w="446"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км</w:t>
            </w:r>
          </w:p>
        </w:tc>
        <w:tc>
          <w:tcPr>
            <w:tcW w:w="425" w:type="dxa"/>
            <w:shd w:val="clear" w:color="auto" w:fill="auto"/>
            <w:vAlign w:val="bottom"/>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л</w:t>
            </w:r>
          </w:p>
        </w:tc>
      </w:tr>
      <w:tr w:rsidR="00C62E95" w:rsidRPr="000C272A" w:rsidTr="000F3366">
        <w:trPr>
          <w:trHeight w:val="271"/>
        </w:trPr>
        <w:tc>
          <w:tcPr>
            <w:tcW w:w="418" w:type="dxa"/>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hAnsi="Times New Roman" w:cs="Times New Roman"/>
                <w:sz w:val="20"/>
                <w:szCs w:val="20"/>
                <w:lang w:val="ky-KG"/>
              </w:rPr>
              <w:t>1</w:t>
            </w:r>
          </w:p>
        </w:tc>
        <w:tc>
          <w:tcPr>
            <w:tcW w:w="1404" w:type="dxa"/>
            <w:shd w:val="clear" w:color="auto" w:fill="auto"/>
            <w:vAlign w:val="bottom"/>
          </w:tcPr>
          <w:p w:rsidR="00C62E95" w:rsidRPr="000C272A" w:rsidRDefault="00C62E95" w:rsidP="000F3366">
            <w:pP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Погрузчик</w:t>
            </w:r>
          </w:p>
        </w:tc>
        <w:tc>
          <w:tcPr>
            <w:tcW w:w="525"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16</w:t>
            </w:r>
          </w:p>
        </w:tc>
        <w:tc>
          <w:tcPr>
            <w:tcW w:w="457"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13</w:t>
            </w:r>
          </w:p>
        </w:tc>
        <w:tc>
          <w:tcPr>
            <w:tcW w:w="624"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20</w:t>
            </w:r>
          </w:p>
        </w:tc>
        <w:tc>
          <w:tcPr>
            <w:tcW w:w="517"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15</w:t>
            </w:r>
          </w:p>
        </w:tc>
        <w:tc>
          <w:tcPr>
            <w:tcW w:w="56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14,4</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485"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9,6</w:t>
            </w:r>
          </w:p>
        </w:tc>
        <w:tc>
          <w:tcPr>
            <w:tcW w:w="328"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8</w:t>
            </w:r>
          </w:p>
        </w:tc>
        <w:tc>
          <w:tcPr>
            <w:tcW w:w="56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19,2</w:t>
            </w:r>
          </w:p>
        </w:tc>
        <w:tc>
          <w:tcPr>
            <w:tcW w:w="420"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20</w:t>
            </w:r>
          </w:p>
        </w:tc>
        <w:tc>
          <w:tcPr>
            <w:tcW w:w="56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15,4</w:t>
            </w:r>
          </w:p>
        </w:tc>
        <w:tc>
          <w:tcPr>
            <w:tcW w:w="422"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15</w:t>
            </w:r>
          </w:p>
        </w:tc>
        <w:tc>
          <w:tcPr>
            <w:tcW w:w="56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13,4</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467"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5,4</w:t>
            </w:r>
          </w:p>
        </w:tc>
        <w:tc>
          <w:tcPr>
            <w:tcW w:w="320"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4</w:t>
            </w:r>
          </w:p>
        </w:tc>
        <w:tc>
          <w:tcPr>
            <w:tcW w:w="56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20,2</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22</w:t>
            </w:r>
          </w:p>
        </w:tc>
        <w:tc>
          <w:tcPr>
            <w:tcW w:w="44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11</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44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13</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15</w:t>
            </w:r>
          </w:p>
        </w:tc>
        <w:tc>
          <w:tcPr>
            <w:tcW w:w="56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20,4</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20</w:t>
            </w:r>
          </w:p>
        </w:tc>
        <w:tc>
          <w:tcPr>
            <w:tcW w:w="44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24</w:t>
            </w:r>
          </w:p>
        </w:tc>
        <w:tc>
          <w:tcPr>
            <w:tcW w:w="416"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27</w:t>
            </w:r>
          </w:p>
        </w:tc>
        <w:tc>
          <w:tcPr>
            <w:tcW w:w="446" w:type="dxa"/>
            <w:vMerge w:val="restart"/>
            <w:shd w:val="clear" w:color="auto" w:fill="auto"/>
            <w:vAlign w:val="center"/>
          </w:tcPr>
          <w:p w:rsidR="00C62E95" w:rsidRPr="000C272A" w:rsidRDefault="00C62E95" w:rsidP="000F3366">
            <w:pPr>
              <w:jc w:val="center"/>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35</w:t>
            </w:r>
          </w:p>
        </w:tc>
        <w:tc>
          <w:tcPr>
            <w:tcW w:w="425" w:type="dxa"/>
            <w:shd w:val="clear" w:color="auto" w:fill="auto"/>
            <w:vAlign w:val="bottom"/>
          </w:tcPr>
          <w:p w:rsidR="00C62E95" w:rsidRPr="000C272A" w:rsidRDefault="00C62E95" w:rsidP="000F3366">
            <w:pPr>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40</w:t>
            </w:r>
          </w:p>
        </w:tc>
      </w:tr>
      <w:tr w:rsidR="00C62E95" w:rsidRPr="000C272A" w:rsidTr="000F3366">
        <w:trPr>
          <w:trHeight w:val="256"/>
        </w:trPr>
        <w:tc>
          <w:tcPr>
            <w:tcW w:w="418" w:type="dxa"/>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hAnsi="Times New Roman" w:cs="Times New Roman"/>
                <w:sz w:val="20"/>
                <w:szCs w:val="20"/>
                <w:lang w:val="ky-KG"/>
              </w:rPr>
              <w:t>2</w:t>
            </w:r>
          </w:p>
        </w:tc>
        <w:tc>
          <w:tcPr>
            <w:tcW w:w="1404" w:type="dxa"/>
            <w:shd w:val="clear" w:color="auto" w:fill="auto"/>
            <w:vAlign w:val="bottom"/>
          </w:tcPr>
          <w:p w:rsidR="00C62E95" w:rsidRPr="000C272A" w:rsidRDefault="00C62E95" w:rsidP="000F3366">
            <w:pPr>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Экскватор</w:t>
            </w:r>
            <w:proofErr w:type="spellEnd"/>
            <w:r w:rsidRPr="000C272A">
              <w:rPr>
                <w:rFonts w:ascii="Times New Roman" w:eastAsia="Times New Roman" w:hAnsi="Times New Roman" w:cs="Times New Roman"/>
                <w:sz w:val="20"/>
                <w:szCs w:val="20"/>
              </w:rPr>
              <w:t xml:space="preserve"> МТЗ</w:t>
            </w:r>
          </w:p>
        </w:tc>
        <w:tc>
          <w:tcPr>
            <w:tcW w:w="52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57"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6</w:t>
            </w:r>
          </w:p>
        </w:tc>
        <w:tc>
          <w:tcPr>
            <w:tcW w:w="624"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517"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7</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5</w:t>
            </w:r>
          </w:p>
        </w:tc>
        <w:tc>
          <w:tcPr>
            <w:tcW w:w="48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8"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5</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0"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11</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2"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11</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8</w:t>
            </w:r>
          </w:p>
        </w:tc>
        <w:tc>
          <w:tcPr>
            <w:tcW w:w="467"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0"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4</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21</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6</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8</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11</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17</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5"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26</w:t>
            </w:r>
          </w:p>
        </w:tc>
      </w:tr>
      <w:tr w:rsidR="00C62E95" w:rsidRPr="000C272A" w:rsidTr="000F3366">
        <w:trPr>
          <w:trHeight w:val="271"/>
        </w:trPr>
        <w:tc>
          <w:tcPr>
            <w:tcW w:w="418" w:type="dxa"/>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hAnsi="Times New Roman" w:cs="Times New Roman"/>
                <w:sz w:val="20"/>
                <w:szCs w:val="20"/>
                <w:lang w:val="ky-KG"/>
              </w:rPr>
              <w:t>3</w:t>
            </w:r>
          </w:p>
        </w:tc>
        <w:tc>
          <w:tcPr>
            <w:tcW w:w="1404" w:type="dxa"/>
            <w:shd w:val="clear" w:color="auto" w:fill="auto"/>
            <w:vAlign w:val="bottom"/>
          </w:tcPr>
          <w:p w:rsidR="00C62E95" w:rsidRPr="000C272A" w:rsidRDefault="00C62E95" w:rsidP="000F3366">
            <w:pPr>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Хово</w:t>
            </w:r>
            <w:proofErr w:type="spellEnd"/>
            <w:r w:rsidRPr="000C272A">
              <w:rPr>
                <w:rFonts w:ascii="Times New Roman" w:eastAsia="Times New Roman" w:hAnsi="Times New Roman" w:cs="Times New Roman"/>
                <w:sz w:val="20"/>
                <w:szCs w:val="20"/>
              </w:rPr>
              <w:t xml:space="preserve"> 25 </w:t>
            </w:r>
            <w:proofErr w:type="spellStart"/>
            <w:r w:rsidRPr="000C272A">
              <w:rPr>
                <w:rFonts w:ascii="Times New Roman" w:eastAsia="Times New Roman" w:hAnsi="Times New Roman" w:cs="Times New Roman"/>
                <w:sz w:val="20"/>
                <w:szCs w:val="20"/>
              </w:rPr>
              <w:t>тн</w:t>
            </w:r>
            <w:proofErr w:type="spellEnd"/>
          </w:p>
        </w:tc>
        <w:tc>
          <w:tcPr>
            <w:tcW w:w="52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57"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20</w:t>
            </w:r>
          </w:p>
        </w:tc>
        <w:tc>
          <w:tcPr>
            <w:tcW w:w="624"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517"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22</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10</w:t>
            </w:r>
          </w:p>
        </w:tc>
        <w:tc>
          <w:tcPr>
            <w:tcW w:w="48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8"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8</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0"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26</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2"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24</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16</w:t>
            </w:r>
          </w:p>
        </w:tc>
        <w:tc>
          <w:tcPr>
            <w:tcW w:w="467"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0"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8</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28</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10</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12</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28</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30</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5"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40</w:t>
            </w:r>
          </w:p>
        </w:tc>
      </w:tr>
      <w:tr w:rsidR="00C62E95" w:rsidRPr="000C272A" w:rsidTr="000F3366">
        <w:trPr>
          <w:trHeight w:val="271"/>
        </w:trPr>
        <w:tc>
          <w:tcPr>
            <w:tcW w:w="418" w:type="dxa"/>
            <w:shd w:val="clear" w:color="auto" w:fill="auto"/>
          </w:tcPr>
          <w:p w:rsidR="00C62E95" w:rsidRPr="000C272A" w:rsidRDefault="00C62E95" w:rsidP="000F3366">
            <w:pPr>
              <w:rPr>
                <w:rFonts w:ascii="Times New Roman" w:hAnsi="Times New Roman" w:cs="Times New Roman"/>
                <w:sz w:val="20"/>
                <w:szCs w:val="20"/>
                <w:lang w:val="ky-KG"/>
              </w:rPr>
            </w:pPr>
            <w:r w:rsidRPr="000C272A">
              <w:rPr>
                <w:rFonts w:ascii="Times New Roman" w:hAnsi="Times New Roman" w:cs="Times New Roman"/>
                <w:sz w:val="20"/>
                <w:szCs w:val="20"/>
                <w:lang w:val="ky-KG"/>
              </w:rPr>
              <w:t>4</w:t>
            </w:r>
          </w:p>
        </w:tc>
        <w:tc>
          <w:tcPr>
            <w:tcW w:w="1404" w:type="dxa"/>
            <w:shd w:val="clear" w:color="auto" w:fill="auto"/>
            <w:vAlign w:val="center"/>
          </w:tcPr>
          <w:p w:rsidR="00C62E95" w:rsidRPr="000C272A" w:rsidRDefault="00C62E95" w:rsidP="000F3366">
            <w:pPr>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Хово</w:t>
            </w:r>
            <w:proofErr w:type="spellEnd"/>
            <w:r w:rsidRPr="000C272A">
              <w:rPr>
                <w:rFonts w:ascii="Times New Roman" w:eastAsia="Times New Roman" w:hAnsi="Times New Roman" w:cs="Times New Roman"/>
                <w:sz w:val="20"/>
                <w:szCs w:val="20"/>
              </w:rPr>
              <w:t xml:space="preserve"> 10 </w:t>
            </w:r>
            <w:proofErr w:type="spellStart"/>
            <w:r w:rsidRPr="000C272A">
              <w:rPr>
                <w:rFonts w:ascii="Times New Roman" w:eastAsia="Times New Roman" w:hAnsi="Times New Roman" w:cs="Times New Roman"/>
                <w:sz w:val="20"/>
                <w:szCs w:val="20"/>
              </w:rPr>
              <w:t>тн</w:t>
            </w:r>
            <w:proofErr w:type="spellEnd"/>
          </w:p>
        </w:tc>
        <w:tc>
          <w:tcPr>
            <w:tcW w:w="52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57"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10</w:t>
            </w:r>
          </w:p>
        </w:tc>
        <w:tc>
          <w:tcPr>
            <w:tcW w:w="624"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517"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11</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5</w:t>
            </w:r>
          </w:p>
        </w:tc>
        <w:tc>
          <w:tcPr>
            <w:tcW w:w="48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8"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4</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0"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13</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2"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12</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8</w:t>
            </w:r>
          </w:p>
        </w:tc>
        <w:tc>
          <w:tcPr>
            <w:tcW w:w="467"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0"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4</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14</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5</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6</w:t>
            </w: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14</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15</w:t>
            </w: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5" w:type="dxa"/>
            <w:shd w:val="clear" w:color="auto" w:fill="auto"/>
            <w:vAlign w:val="bottom"/>
          </w:tcPr>
          <w:p w:rsidR="00C62E95" w:rsidRPr="000C272A" w:rsidRDefault="00C62E95" w:rsidP="000F3366">
            <w:pPr>
              <w:rPr>
                <w:rFonts w:ascii="Times New Roman" w:hAnsi="Times New Roman" w:cs="Times New Roman"/>
                <w:sz w:val="20"/>
                <w:szCs w:val="20"/>
                <w:lang w:val="ky-KG"/>
              </w:rPr>
            </w:pPr>
            <w:r w:rsidRPr="000C272A">
              <w:rPr>
                <w:rFonts w:ascii="Times New Roman" w:eastAsia="Times New Roman" w:hAnsi="Times New Roman" w:cs="Times New Roman"/>
                <w:sz w:val="20"/>
                <w:szCs w:val="20"/>
              </w:rPr>
              <w:t>20</w:t>
            </w:r>
          </w:p>
        </w:tc>
      </w:tr>
      <w:tr w:rsidR="00C62E95" w:rsidRPr="000C272A" w:rsidTr="000F3366">
        <w:trPr>
          <w:trHeight w:val="256"/>
        </w:trPr>
        <w:tc>
          <w:tcPr>
            <w:tcW w:w="418" w:type="dxa"/>
            <w:shd w:val="clear" w:color="auto" w:fill="auto"/>
          </w:tcPr>
          <w:p w:rsidR="00C62E95" w:rsidRPr="000C272A" w:rsidRDefault="00C62E95" w:rsidP="000F3366">
            <w:pPr>
              <w:rPr>
                <w:rFonts w:ascii="Times New Roman" w:hAnsi="Times New Roman" w:cs="Times New Roman"/>
                <w:sz w:val="20"/>
                <w:szCs w:val="20"/>
                <w:lang w:val="ky-KG"/>
              </w:rPr>
            </w:pPr>
          </w:p>
        </w:tc>
        <w:tc>
          <w:tcPr>
            <w:tcW w:w="1404" w:type="dxa"/>
            <w:shd w:val="clear" w:color="auto" w:fill="auto"/>
            <w:vAlign w:val="center"/>
          </w:tcPr>
          <w:p w:rsidR="00C62E95" w:rsidRPr="000C272A" w:rsidRDefault="00C62E95" w:rsidP="000F3366">
            <w:pPr>
              <w:rPr>
                <w:rFonts w:ascii="Times New Roman" w:eastAsia="Times New Roman" w:hAnsi="Times New Roman" w:cs="Times New Roman"/>
                <w:sz w:val="20"/>
                <w:szCs w:val="20"/>
              </w:rPr>
            </w:pPr>
          </w:p>
        </w:tc>
        <w:tc>
          <w:tcPr>
            <w:tcW w:w="52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57"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624"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517"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485"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8"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0"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2"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467"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320"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56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16"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c>
          <w:tcPr>
            <w:tcW w:w="446" w:type="dxa"/>
            <w:vMerge/>
            <w:shd w:val="clear" w:color="auto" w:fill="auto"/>
            <w:vAlign w:val="center"/>
          </w:tcPr>
          <w:p w:rsidR="00C62E95" w:rsidRPr="000C272A" w:rsidRDefault="00C62E95" w:rsidP="000F3366">
            <w:pPr>
              <w:rPr>
                <w:rFonts w:ascii="Times New Roman" w:hAnsi="Times New Roman" w:cs="Times New Roman"/>
                <w:sz w:val="20"/>
                <w:szCs w:val="20"/>
                <w:lang w:val="ky-KG"/>
              </w:rPr>
            </w:pPr>
          </w:p>
        </w:tc>
        <w:tc>
          <w:tcPr>
            <w:tcW w:w="425" w:type="dxa"/>
            <w:shd w:val="clear" w:color="auto" w:fill="auto"/>
            <w:vAlign w:val="bottom"/>
          </w:tcPr>
          <w:p w:rsidR="00C62E95" w:rsidRPr="000C272A" w:rsidRDefault="00C62E95" w:rsidP="000F3366">
            <w:pPr>
              <w:rPr>
                <w:rFonts w:ascii="Times New Roman" w:hAnsi="Times New Roman" w:cs="Times New Roman"/>
                <w:sz w:val="20"/>
                <w:szCs w:val="20"/>
                <w:lang w:val="ky-KG"/>
              </w:rPr>
            </w:pPr>
          </w:p>
        </w:tc>
      </w:tr>
    </w:tbl>
    <w:p w:rsidR="00C62E95" w:rsidRPr="000C272A" w:rsidRDefault="00C62E95" w:rsidP="00C62E95">
      <w:pPr>
        <w:spacing w:after="0" w:line="240" w:lineRule="auto"/>
        <w:ind w:firstLine="708"/>
        <w:jc w:val="center"/>
        <w:rPr>
          <w:rFonts w:ascii="Times New Roman" w:eastAsia="Times New Roman" w:hAnsi="Times New Roman" w:cs="Times New Roman"/>
          <w:b/>
          <w:bCs/>
          <w:sz w:val="24"/>
          <w:szCs w:val="24"/>
          <w:lang w:val="ky-KG"/>
        </w:rPr>
      </w:pPr>
    </w:p>
    <w:p w:rsidR="00C62E95" w:rsidRPr="000C272A" w:rsidRDefault="00C62E95" w:rsidP="00C62E95">
      <w:pPr>
        <w:spacing w:after="0" w:line="240" w:lineRule="auto"/>
        <w:ind w:firstLine="708"/>
        <w:jc w:val="center"/>
        <w:rPr>
          <w:rFonts w:ascii="Times New Roman" w:eastAsia="Times New Roman" w:hAnsi="Times New Roman" w:cs="Times New Roman"/>
          <w:b/>
          <w:bCs/>
          <w:sz w:val="24"/>
          <w:szCs w:val="24"/>
          <w:lang w:val="ky-KG"/>
        </w:rPr>
      </w:pPr>
    </w:p>
    <w:p w:rsidR="00C62E95" w:rsidRPr="000C272A" w:rsidRDefault="00C62E95" w:rsidP="00C62E95">
      <w:pPr>
        <w:spacing w:after="0" w:line="240" w:lineRule="auto"/>
        <w:ind w:firstLine="708"/>
        <w:jc w:val="center"/>
        <w:rPr>
          <w:rFonts w:ascii="Times New Roman" w:eastAsia="Times New Roman" w:hAnsi="Times New Roman" w:cs="Times New Roman"/>
          <w:b/>
          <w:bCs/>
          <w:sz w:val="24"/>
          <w:szCs w:val="24"/>
          <w:lang w:val="ky-KG"/>
        </w:rPr>
      </w:pPr>
    </w:p>
    <w:p w:rsidR="00C62E95" w:rsidRPr="000C272A" w:rsidRDefault="00C62E95" w:rsidP="00C62E95">
      <w:pPr>
        <w:spacing w:after="0" w:line="240" w:lineRule="auto"/>
        <w:jc w:val="center"/>
        <w:rPr>
          <w:rFonts w:ascii="Times New Roman" w:eastAsia="Times New Roman" w:hAnsi="Times New Roman" w:cs="Times New Roman"/>
          <w:b/>
          <w:bCs/>
          <w:sz w:val="24"/>
          <w:szCs w:val="24"/>
          <w:lang w:val="ky-KG"/>
        </w:rPr>
      </w:pPr>
      <w:r w:rsidRPr="000C272A">
        <w:rPr>
          <w:rFonts w:ascii="Times New Roman" w:eastAsia="Times New Roman" w:hAnsi="Times New Roman" w:cs="Times New Roman"/>
          <w:b/>
          <w:bCs/>
          <w:sz w:val="24"/>
          <w:szCs w:val="24"/>
          <w:lang w:val="ky-KG"/>
        </w:rPr>
        <w:t>Кетмен-Дөбө таза аймак муниципалдык ишканасынын карамагында турган техникаларынын Чолпон-Ата, Мазар-Суу, Кушчу-Суу, Баклыкты, Ак-Тектир, Кара-Күнгөй айылдарына барып кошумча кызмат көрсөтүүсүнө керектелүүчү күйүүчү майдын сметасы.</w:t>
      </w:r>
    </w:p>
    <w:p w:rsidR="00C62E95" w:rsidRPr="000C272A" w:rsidRDefault="00C62E95" w:rsidP="00C62E95">
      <w:pPr>
        <w:spacing w:after="0" w:line="240" w:lineRule="auto"/>
        <w:ind w:firstLine="708"/>
        <w:jc w:val="center"/>
        <w:rPr>
          <w:rFonts w:ascii="Times New Roman" w:eastAsia="Times New Roman" w:hAnsi="Times New Roman" w:cs="Times New Roman"/>
          <w:b/>
          <w:bCs/>
          <w:sz w:val="24"/>
          <w:szCs w:val="24"/>
          <w:lang w:val="ky-KG"/>
        </w:rPr>
      </w:pPr>
    </w:p>
    <w:tbl>
      <w:tblPr>
        <w:tblW w:w="14865" w:type="dxa"/>
        <w:tblLook w:val="04A0" w:firstRow="1" w:lastRow="0" w:firstColumn="1" w:lastColumn="0" w:noHBand="0" w:noVBand="1"/>
      </w:tblPr>
      <w:tblGrid>
        <w:gridCol w:w="778"/>
        <w:gridCol w:w="2959"/>
        <w:gridCol w:w="974"/>
        <w:gridCol w:w="880"/>
        <w:gridCol w:w="974"/>
        <w:gridCol w:w="880"/>
        <w:gridCol w:w="974"/>
        <w:gridCol w:w="880"/>
        <w:gridCol w:w="974"/>
        <w:gridCol w:w="880"/>
        <w:gridCol w:w="974"/>
        <w:gridCol w:w="880"/>
        <w:gridCol w:w="974"/>
        <w:gridCol w:w="884"/>
      </w:tblGrid>
      <w:tr w:rsidR="00C62E95" w:rsidRPr="000C272A" w:rsidTr="000F3366">
        <w:trPr>
          <w:trHeight w:val="292"/>
        </w:trPr>
        <w:tc>
          <w:tcPr>
            <w:tcW w:w="77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iCs/>
              </w:rPr>
            </w:pPr>
            <w:r w:rsidRPr="000C272A">
              <w:rPr>
                <w:rFonts w:ascii="Times New Roman" w:eastAsia="Times New Roman" w:hAnsi="Times New Roman" w:cs="Times New Roman"/>
                <w:iCs/>
              </w:rPr>
              <w:t>№</w:t>
            </w:r>
          </w:p>
        </w:tc>
        <w:tc>
          <w:tcPr>
            <w:tcW w:w="2959"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rPr>
            </w:pPr>
            <w:proofErr w:type="spellStart"/>
            <w:r w:rsidRPr="000C272A">
              <w:rPr>
                <w:rFonts w:ascii="Times New Roman" w:eastAsia="Times New Roman" w:hAnsi="Times New Roman" w:cs="Times New Roman"/>
                <w:b/>
                <w:bCs/>
              </w:rPr>
              <w:t>Техниканын</w:t>
            </w:r>
            <w:proofErr w:type="spellEnd"/>
            <w:r w:rsidRPr="000C272A">
              <w:rPr>
                <w:rFonts w:ascii="Times New Roman" w:eastAsia="Times New Roman" w:hAnsi="Times New Roman" w:cs="Times New Roman"/>
                <w:b/>
                <w:bCs/>
              </w:rPr>
              <w:t xml:space="preserve"> </w:t>
            </w:r>
            <w:proofErr w:type="spellStart"/>
            <w:r w:rsidRPr="000C272A">
              <w:rPr>
                <w:rFonts w:ascii="Times New Roman" w:eastAsia="Times New Roman" w:hAnsi="Times New Roman" w:cs="Times New Roman"/>
                <w:b/>
                <w:bCs/>
              </w:rPr>
              <w:t>аталышы</w:t>
            </w:r>
            <w:proofErr w:type="spellEnd"/>
          </w:p>
        </w:tc>
        <w:tc>
          <w:tcPr>
            <w:tcW w:w="11128" w:type="dxa"/>
            <w:gridSpan w:val="12"/>
            <w:tcBorders>
              <w:top w:val="single" w:sz="4" w:space="0" w:color="auto"/>
              <w:left w:val="nil"/>
              <w:bottom w:val="single" w:sz="4" w:space="0" w:color="auto"/>
              <w:right w:val="nil"/>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proofErr w:type="spellStart"/>
            <w:r w:rsidRPr="000C272A">
              <w:rPr>
                <w:rFonts w:ascii="Times New Roman" w:eastAsia="Times New Roman" w:hAnsi="Times New Roman" w:cs="Times New Roman"/>
                <w:b/>
                <w:bCs/>
              </w:rPr>
              <w:t>Участкалардын</w:t>
            </w:r>
            <w:proofErr w:type="spellEnd"/>
            <w:r w:rsidRPr="000C272A">
              <w:rPr>
                <w:rFonts w:ascii="Times New Roman" w:eastAsia="Times New Roman" w:hAnsi="Times New Roman" w:cs="Times New Roman"/>
                <w:b/>
                <w:bCs/>
              </w:rPr>
              <w:t xml:space="preserve"> </w:t>
            </w:r>
            <w:proofErr w:type="spellStart"/>
            <w:r w:rsidRPr="000C272A">
              <w:rPr>
                <w:rFonts w:ascii="Times New Roman" w:eastAsia="Times New Roman" w:hAnsi="Times New Roman" w:cs="Times New Roman"/>
                <w:b/>
                <w:bCs/>
              </w:rPr>
              <w:t>аталышы</w:t>
            </w:r>
            <w:proofErr w:type="spellEnd"/>
          </w:p>
        </w:tc>
      </w:tr>
      <w:tr w:rsidR="00C62E95" w:rsidRPr="000C272A" w:rsidTr="000F3366">
        <w:trPr>
          <w:trHeight w:val="278"/>
        </w:trPr>
        <w:tc>
          <w:tcPr>
            <w:tcW w:w="7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iCs/>
              </w:rPr>
            </w:pPr>
          </w:p>
        </w:tc>
        <w:tc>
          <w:tcPr>
            <w:tcW w:w="2959" w:type="dxa"/>
            <w:vMerge/>
            <w:tcBorders>
              <w:top w:val="single" w:sz="4" w:space="0" w:color="auto"/>
              <w:left w:val="nil"/>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b/>
                <w:bCs/>
              </w:rPr>
            </w:pPr>
          </w:p>
        </w:tc>
        <w:tc>
          <w:tcPr>
            <w:tcW w:w="18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r w:rsidRPr="000C272A">
              <w:rPr>
                <w:rFonts w:ascii="Times New Roman" w:eastAsia="Times New Roman" w:hAnsi="Times New Roman" w:cs="Times New Roman"/>
                <w:b/>
                <w:bCs/>
              </w:rPr>
              <w:t>Кара-</w:t>
            </w:r>
            <w:proofErr w:type="spellStart"/>
            <w:r w:rsidRPr="000C272A">
              <w:rPr>
                <w:rFonts w:ascii="Times New Roman" w:eastAsia="Times New Roman" w:hAnsi="Times New Roman" w:cs="Times New Roman"/>
                <w:b/>
                <w:bCs/>
              </w:rPr>
              <w:t>Күнгөй</w:t>
            </w:r>
            <w:proofErr w:type="spellEnd"/>
          </w:p>
        </w:tc>
        <w:tc>
          <w:tcPr>
            <w:tcW w:w="18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r w:rsidRPr="000C272A">
              <w:rPr>
                <w:rFonts w:ascii="Times New Roman" w:eastAsia="Times New Roman" w:hAnsi="Times New Roman" w:cs="Times New Roman"/>
                <w:b/>
                <w:bCs/>
              </w:rPr>
              <w:t>Ак-</w:t>
            </w:r>
            <w:proofErr w:type="spellStart"/>
            <w:r w:rsidRPr="000C272A">
              <w:rPr>
                <w:rFonts w:ascii="Times New Roman" w:eastAsia="Times New Roman" w:hAnsi="Times New Roman" w:cs="Times New Roman"/>
                <w:b/>
                <w:bCs/>
              </w:rPr>
              <w:t>Тектир</w:t>
            </w:r>
            <w:proofErr w:type="spellEnd"/>
          </w:p>
        </w:tc>
        <w:tc>
          <w:tcPr>
            <w:tcW w:w="18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proofErr w:type="spellStart"/>
            <w:r w:rsidRPr="000C272A">
              <w:rPr>
                <w:rFonts w:ascii="Times New Roman" w:eastAsia="Times New Roman" w:hAnsi="Times New Roman" w:cs="Times New Roman"/>
                <w:b/>
                <w:bCs/>
              </w:rPr>
              <w:t>Балыкты</w:t>
            </w:r>
            <w:proofErr w:type="spellEnd"/>
          </w:p>
        </w:tc>
        <w:tc>
          <w:tcPr>
            <w:tcW w:w="18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r w:rsidRPr="000C272A">
              <w:rPr>
                <w:rFonts w:ascii="Times New Roman" w:eastAsia="Times New Roman" w:hAnsi="Times New Roman" w:cs="Times New Roman"/>
                <w:b/>
                <w:bCs/>
              </w:rPr>
              <w:t xml:space="preserve">Кушчу </w:t>
            </w:r>
            <w:proofErr w:type="spellStart"/>
            <w:r w:rsidRPr="000C272A">
              <w:rPr>
                <w:rFonts w:ascii="Times New Roman" w:eastAsia="Times New Roman" w:hAnsi="Times New Roman" w:cs="Times New Roman"/>
                <w:b/>
                <w:bCs/>
              </w:rPr>
              <w:t>Суу</w:t>
            </w:r>
            <w:proofErr w:type="spellEnd"/>
            <w:r w:rsidRPr="000C272A">
              <w:rPr>
                <w:rFonts w:ascii="Times New Roman" w:eastAsia="Times New Roman" w:hAnsi="Times New Roman" w:cs="Times New Roman"/>
                <w:b/>
                <w:bCs/>
              </w:rPr>
              <w:t xml:space="preserve"> </w:t>
            </w:r>
          </w:p>
        </w:tc>
        <w:tc>
          <w:tcPr>
            <w:tcW w:w="18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proofErr w:type="spellStart"/>
            <w:r w:rsidRPr="000C272A">
              <w:rPr>
                <w:rFonts w:ascii="Times New Roman" w:eastAsia="Times New Roman" w:hAnsi="Times New Roman" w:cs="Times New Roman"/>
                <w:b/>
                <w:bCs/>
              </w:rPr>
              <w:t>Чолпон-Ата</w:t>
            </w:r>
            <w:proofErr w:type="spellEnd"/>
          </w:p>
        </w:tc>
        <w:tc>
          <w:tcPr>
            <w:tcW w:w="18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b/>
                <w:bCs/>
              </w:rPr>
            </w:pPr>
            <w:r w:rsidRPr="000C272A">
              <w:rPr>
                <w:rFonts w:ascii="Times New Roman" w:eastAsia="Times New Roman" w:hAnsi="Times New Roman" w:cs="Times New Roman"/>
                <w:b/>
                <w:bCs/>
              </w:rPr>
              <w:t>Мазар-</w:t>
            </w:r>
            <w:proofErr w:type="spellStart"/>
            <w:r w:rsidRPr="000C272A">
              <w:rPr>
                <w:rFonts w:ascii="Times New Roman" w:eastAsia="Times New Roman" w:hAnsi="Times New Roman" w:cs="Times New Roman"/>
                <w:b/>
                <w:bCs/>
              </w:rPr>
              <w:t>Суу</w:t>
            </w:r>
            <w:proofErr w:type="spellEnd"/>
          </w:p>
        </w:tc>
      </w:tr>
      <w:tr w:rsidR="00C62E95" w:rsidRPr="000C272A" w:rsidTr="000F3366">
        <w:trPr>
          <w:trHeight w:val="278"/>
        </w:trPr>
        <w:tc>
          <w:tcPr>
            <w:tcW w:w="7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iCs/>
              </w:rPr>
            </w:pPr>
          </w:p>
        </w:tc>
        <w:tc>
          <w:tcPr>
            <w:tcW w:w="2959" w:type="dxa"/>
            <w:vMerge/>
            <w:tcBorders>
              <w:top w:val="single" w:sz="4" w:space="0" w:color="auto"/>
              <w:left w:val="nil"/>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b/>
                <w:bCs/>
              </w:rPr>
            </w:pPr>
          </w:p>
        </w:tc>
        <w:tc>
          <w:tcPr>
            <w:tcW w:w="974"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км</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л</w:t>
            </w:r>
          </w:p>
        </w:tc>
        <w:tc>
          <w:tcPr>
            <w:tcW w:w="974"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км</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л</w:t>
            </w:r>
          </w:p>
        </w:tc>
        <w:tc>
          <w:tcPr>
            <w:tcW w:w="974"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км</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л</w:t>
            </w:r>
          </w:p>
        </w:tc>
        <w:tc>
          <w:tcPr>
            <w:tcW w:w="974"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км</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л</w:t>
            </w:r>
          </w:p>
        </w:tc>
        <w:tc>
          <w:tcPr>
            <w:tcW w:w="974"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км</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л</w:t>
            </w:r>
          </w:p>
        </w:tc>
        <w:tc>
          <w:tcPr>
            <w:tcW w:w="974"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км</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л</w:t>
            </w:r>
          </w:p>
        </w:tc>
      </w:tr>
      <w:tr w:rsidR="00C62E95" w:rsidRPr="000C272A" w:rsidTr="000F3366">
        <w:trPr>
          <w:trHeight w:val="375"/>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1</w:t>
            </w:r>
          </w:p>
        </w:tc>
        <w:tc>
          <w:tcPr>
            <w:tcW w:w="2959"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rPr>
                <w:rFonts w:ascii="Times New Roman" w:eastAsia="Times New Roman" w:hAnsi="Times New Roman" w:cs="Times New Roman"/>
              </w:rPr>
            </w:pPr>
            <w:r w:rsidRPr="000C272A">
              <w:rPr>
                <w:rFonts w:ascii="Times New Roman" w:eastAsia="Times New Roman" w:hAnsi="Times New Roman" w:cs="Times New Roman"/>
              </w:rPr>
              <w:t>Погрузчик</w:t>
            </w:r>
          </w:p>
        </w:tc>
        <w:tc>
          <w:tcPr>
            <w:tcW w:w="9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22</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20</w:t>
            </w:r>
          </w:p>
        </w:tc>
        <w:tc>
          <w:tcPr>
            <w:tcW w:w="9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17</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15</w:t>
            </w:r>
          </w:p>
        </w:tc>
        <w:tc>
          <w:tcPr>
            <w:tcW w:w="9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6</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12</w:t>
            </w:r>
          </w:p>
        </w:tc>
        <w:tc>
          <w:tcPr>
            <w:tcW w:w="9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11</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8</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11</w:t>
            </w: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12</w:t>
            </w:r>
          </w:p>
        </w:tc>
      </w:tr>
      <w:tr w:rsidR="00C62E95" w:rsidRPr="000C272A" w:rsidTr="000F3366">
        <w:trPr>
          <w:trHeight w:val="389"/>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lastRenderedPageBreak/>
              <w:t>2</w:t>
            </w:r>
          </w:p>
        </w:tc>
        <w:tc>
          <w:tcPr>
            <w:tcW w:w="2959"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rPr>
                <w:rFonts w:ascii="Times New Roman" w:eastAsia="Times New Roman" w:hAnsi="Times New Roman" w:cs="Times New Roman"/>
              </w:rPr>
            </w:pPr>
            <w:proofErr w:type="spellStart"/>
            <w:r w:rsidRPr="000C272A">
              <w:rPr>
                <w:rFonts w:ascii="Times New Roman" w:eastAsia="Times New Roman" w:hAnsi="Times New Roman" w:cs="Times New Roman"/>
              </w:rPr>
              <w:t>Экскватор</w:t>
            </w:r>
            <w:proofErr w:type="spellEnd"/>
            <w:r w:rsidRPr="000C272A">
              <w:rPr>
                <w:rFonts w:ascii="Times New Roman" w:eastAsia="Times New Roman" w:hAnsi="Times New Roman" w:cs="Times New Roman"/>
              </w:rPr>
              <w:t xml:space="preserve"> МТЗ</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7</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5</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8</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r>
      <w:tr w:rsidR="00C62E95" w:rsidRPr="000C272A" w:rsidTr="000F3366">
        <w:trPr>
          <w:trHeight w:val="375"/>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lastRenderedPageBreak/>
              <w:t>3</w:t>
            </w:r>
          </w:p>
        </w:tc>
        <w:tc>
          <w:tcPr>
            <w:tcW w:w="2959"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rPr>
                <w:rFonts w:ascii="Times New Roman" w:eastAsia="Times New Roman" w:hAnsi="Times New Roman" w:cs="Times New Roman"/>
              </w:rPr>
            </w:pPr>
            <w:proofErr w:type="spellStart"/>
            <w:r w:rsidRPr="000C272A">
              <w:rPr>
                <w:rFonts w:ascii="Times New Roman" w:eastAsia="Times New Roman" w:hAnsi="Times New Roman" w:cs="Times New Roman"/>
              </w:rPr>
              <w:t>Хово</w:t>
            </w:r>
            <w:proofErr w:type="spellEnd"/>
            <w:r w:rsidRPr="000C272A">
              <w:rPr>
                <w:rFonts w:ascii="Times New Roman" w:eastAsia="Times New Roman" w:hAnsi="Times New Roman" w:cs="Times New Roman"/>
              </w:rPr>
              <w:t xml:space="preserve"> 20 </w:t>
            </w:r>
            <w:proofErr w:type="spellStart"/>
            <w:r w:rsidRPr="000C272A">
              <w:rPr>
                <w:rFonts w:ascii="Times New Roman" w:eastAsia="Times New Roman" w:hAnsi="Times New Roman" w:cs="Times New Roman"/>
              </w:rPr>
              <w:t>тн</w:t>
            </w:r>
            <w:proofErr w:type="spellEnd"/>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15</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12</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8</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8</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15</w:t>
            </w:r>
          </w:p>
        </w:tc>
      </w:tr>
      <w:tr w:rsidR="00C62E95" w:rsidRPr="000C272A" w:rsidTr="000F3366">
        <w:trPr>
          <w:trHeight w:val="445"/>
        </w:trPr>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center"/>
              <w:rPr>
                <w:rFonts w:ascii="Times New Roman" w:eastAsia="Times New Roman" w:hAnsi="Times New Roman" w:cs="Times New Roman"/>
              </w:rPr>
            </w:pPr>
            <w:r w:rsidRPr="000C272A">
              <w:rPr>
                <w:rFonts w:ascii="Times New Roman" w:eastAsia="Times New Roman" w:hAnsi="Times New Roman" w:cs="Times New Roman"/>
              </w:rPr>
              <w:t>4</w:t>
            </w:r>
          </w:p>
        </w:tc>
        <w:tc>
          <w:tcPr>
            <w:tcW w:w="2959"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rPr>
            </w:pPr>
            <w:proofErr w:type="spellStart"/>
            <w:r w:rsidRPr="000C272A">
              <w:rPr>
                <w:rFonts w:ascii="Times New Roman" w:eastAsia="Times New Roman" w:hAnsi="Times New Roman" w:cs="Times New Roman"/>
              </w:rPr>
              <w:t>Хово</w:t>
            </w:r>
            <w:proofErr w:type="spellEnd"/>
            <w:r w:rsidRPr="000C272A">
              <w:rPr>
                <w:rFonts w:ascii="Times New Roman" w:eastAsia="Times New Roman" w:hAnsi="Times New Roman" w:cs="Times New Roman"/>
              </w:rPr>
              <w:t xml:space="preserve"> 10 </w:t>
            </w:r>
            <w:proofErr w:type="spellStart"/>
            <w:r w:rsidRPr="000C272A">
              <w:rPr>
                <w:rFonts w:ascii="Times New Roman" w:eastAsia="Times New Roman" w:hAnsi="Times New Roman" w:cs="Times New Roman"/>
              </w:rPr>
              <w:t>тн</w:t>
            </w:r>
            <w:proofErr w:type="spellEnd"/>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10</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8</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5</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8</w:t>
            </w:r>
          </w:p>
        </w:tc>
        <w:tc>
          <w:tcPr>
            <w:tcW w:w="974" w:type="dxa"/>
            <w:vMerge/>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rPr>
            </w:pPr>
          </w:p>
        </w:tc>
        <w:tc>
          <w:tcPr>
            <w:tcW w:w="880" w:type="dxa"/>
            <w:tcBorders>
              <w:top w:val="nil"/>
              <w:left w:val="nil"/>
              <w:bottom w:val="single" w:sz="4" w:space="0" w:color="auto"/>
              <w:right w:val="single" w:sz="4" w:space="0" w:color="auto"/>
            </w:tcBorders>
            <w:shd w:val="clear" w:color="auto" w:fill="auto"/>
            <w:noWrap/>
            <w:vAlign w:val="bottom"/>
            <w:hideMark/>
          </w:tcPr>
          <w:p w:rsidR="00C62E95" w:rsidRPr="000C272A" w:rsidRDefault="00C62E95" w:rsidP="000F3366">
            <w:pPr>
              <w:spacing w:after="0" w:line="240" w:lineRule="auto"/>
              <w:jc w:val="right"/>
              <w:rPr>
                <w:rFonts w:ascii="Times New Roman" w:eastAsia="Times New Roman" w:hAnsi="Times New Roman" w:cs="Times New Roman"/>
              </w:rPr>
            </w:pPr>
            <w:r w:rsidRPr="000C272A">
              <w:rPr>
                <w:rFonts w:ascii="Times New Roman" w:eastAsia="Times New Roman" w:hAnsi="Times New Roman" w:cs="Times New Roman"/>
              </w:rPr>
              <w:t>12</w:t>
            </w:r>
          </w:p>
        </w:tc>
      </w:tr>
    </w:tbl>
    <w:p w:rsidR="00C62E95" w:rsidRPr="000C272A" w:rsidRDefault="00C62E95" w:rsidP="00C62E95">
      <w:pPr>
        <w:spacing w:after="0" w:line="240" w:lineRule="auto"/>
        <w:rPr>
          <w:rFonts w:ascii="Times New Roman" w:eastAsia="Times New Roman" w:hAnsi="Times New Roman" w:cs="Times New Roman"/>
          <w:b/>
          <w:bCs/>
          <w:sz w:val="24"/>
          <w:szCs w:val="24"/>
          <w:lang w:val="ky-KG"/>
        </w:rPr>
      </w:pPr>
    </w:p>
    <w:p w:rsidR="00C62E95" w:rsidRPr="000C272A" w:rsidRDefault="00C62E95" w:rsidP="00C62E95">
      <w:pPr>
        <w:spacing w:after="0" w:line="240" w:lineRule="auto"/>
        <w:ind w:firstLine="708"/>
        <w:jc w:val="center"/>
        <w:rPr>
          <w:rFonts w:ascii="Times New Roman" w:eastAsia="Times New Roman" w:hAnsi="Times New Roman" w:cs="Times New Roman"/>
          <w:b/>
          <w:bCs/>
          <w:sz w:val="24"/>
          <w:szCs w:val="24"/>
          <w:lang w:val="ky-KG"/>
        </w:rPr>
      </w:pPr>
    </w:p>
    <w:p w:rsidR="00C62E95" w:rsidRPr="000C272A" w:rsidRDefault="00C62E95" w:rsidP="00C62E95">
      <w:pPr>
        <w:spacing w:after="0" w:line="240" w:lineRule="auto"/>
        <w:ind w:firstLine="708"/>
        <w:jc w:val="center"/>
        <w:rPr>
          <w:rFonts w:ascii="Times New Roman" w:eastAsia="Times New Roman" w:hAnsi="Times New Roman" w:cs="Times New Roman"/>
          <w:b/>
          <w:bCs/>
          <w:sz w:val="24"/>
          <w:szCs w:val="24"/>
          <w:lang w:val="ky-KG"/>
        </w:rPr>
      </w:pPr>
    </w:p>
    <w:p w:rsidR="00C62E95" w:rsidRPr="000C272A"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r>
        <w:rPr>
          <w:rFonts w:ascii="Times New Roman" w:hAnsi="Times New Roman" w:cs="Times New Roman"/>
          <w:lang w:val="ky-KG"/>
        </w:rPr>
        <w:t xml:space="preserve">                                                                                                                   </w:t>
      </w: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p>
    <w:p w:rsidR="00C62E95" w:rsidRDefault="00C62E95" w:rsidP="00C62E95">
      <w:pPr>
        <w:tabs>
          <w:tab w:val="left" w:pos="12540"/>
        </w:tabs>
        <w:rPr>
          <w:rFonts w:ascii="Times New Roman" w:hAnsi="Times New Roman" w:cs="Times New Roman"/>
          <w:lang w:val="ky-KG"/>
        </w:rPr>
      </w:pPr>
      <w:r>
        <w:rPr>
          <w:rFonts w:ascii="Times New Roman" w:hAnsi="Times New Roman" w:cs="Times New Roman"/>
          <w:lang w:val="ky-KG"/>
        </w:rPr>
        <w:t xml:space="preserve">                                          </w:t>
      </w:r>
    </w:p>
    <w:p w:rsidR="00C62E95" w:rsidRPr="000C272A" w:rsidRDefault="00C62E95" w:rsidP="00C62E95">
      <w:pPr>
        <w:tabs>
          <w:tab w:val="left" w:pos="12540"/>
        </w:tabs>
        <w:rPr>
          <w:rFonts w:ascii="Times New Roman" w:hAnsi="Times New Roman" w:cs="Times New Roman"/>
          <w:lang w:val="ky-KG"/>
        </w:rPr>
      </w:pPr>
    </w:p>
    <w:p w:rsidR="00C62E95" w:rsidRPr="000C272A" w:rsidRDefault="00C62E95" w:rsidP="00C62E95">
      <w:pPr>
        <w:tabs>
          <w:tab w:val="left" w:pos="12540"/>
        </w:tabs>
        <w:rPr>
          <w:rFonts w:ascii="Times New Roman" w:hAnsi="Times New Roman" w:cs="Times New Roman"/>
          <w:lang w:val="ky-KG"/>
        </w:rPr>
      </w:pPr>
    </w:p>
    <w:p w:rsidR="00C62E95" w:rsidRPr="00083D65" w:rsidRDefault="00C62E95" w:rsidP="00C62E95">
      <w:pPr>
        <w:tabs>
          <w:tab w:val="left" w:pos="12540"/>
        </w:tabs>
        <w:rPr>
          <w:rFonts w:ascii="Times New Roman" w:hAnsi="Times New Roman" w:cs="Times New Roman"/>
          <w:lang w:val="ky-KG"/>
        </w:rPr>
      </w:pPr>
      <w:r>
        <w:rPr>
          <w:rFonts w:ascii="Times New Roman" w:hAnsi="Times New Roman" w:cs="Times New Roman"/>
          <w:lang w:val="ky-KG"/>
        </w:rPr>
        <w:t xml:space="preserve">                </w:t>
      </w:r>
    </w:p>
    <w:p w:rsidR="00C62E95" w:rsidRDefault="00C62E95" w:rsidP="00C62E95">
      <w:pPr>
        <w:pStyle w:val="TableParagraph"/>
        <w:rPr>
          <w:sz w:val="24"/>
          <w:szCs w:val="24"/>
          <w:lang w:val="ky-KG"/>
        </w:rPr>
      </w:pPr>
      <w:r>
        <w:rPr>
          <w:sz w:val="24"/>
          <w:szCs w:val="24"/>
          <w:lang w:val="ky-KG"/>
        </w:rPr>
        <w:lastRenderedPageBreak/>
        <w:t xml:space="preserve">                                                                                                                                                          Кетмен-Дөбө айылдык кеңешинин</w:t>
      </w:r>
      <w:r>
        <w:rPr>
          <w:b/>
          <w:bCs/>
          <w:sz w:val="24"/>
          <w:szCs w:val="24"/>
          <w:lang w:val="ky-KG" w:eastAsia="ru-RU"/>
        </w:rPr>
        <w:t xml:space="preserve">                                              </w:t>
      </w:r>
      <w:r>
        <w:rPr>
          <w:b/>
          <w:bCs/>
          <w:sz w:val="24"/>
          <w:szCs w:val="24"/>
          <w:lang w:val="ky-KG"/>
        </w:rPr>
        <w:t xml:space="preserve">                                                          </w:t>
      </w:r>
      <w:r>
        <w:rPr>
          <w:sz w:val="24"/>
          <w:szCs w:val="24"/>
          <w:lang w:val="ky-KG"/>
        </w:rPr>
        <w:t xml:space="preserve">                                                                                              </w:t>
      </w:r>
    </w:p>
    <w:p w:rsidR="00C62E95" w:rsidRPr="00C11CC8" w:rsidRDefault="00C62E95" w:rsidP="00C62E95">
      <w:pPr>
        <w:pStyle w:val="TableParagraph"/>
        <w:rPr>
          <w:sz w:val="24"/>
          <w:szCs w:val="24"/>
          <w:lang w:val="ky-KG"/>
        </w:rPr>
      </w:pPr>
      <w:r>
        <w:rPr>
          <w:sz w:val="24"/>
          <w:szCs w:val="24"/>
          <w:lang w:val="ky-KG"/>
        </w:rPr>
        <w:t xml:space="preserve">                                                                                                                                                        2025-жылдын 25-мартындагы  </w:t>
      </w:r>
    </w:p>
    <w:p w:rsidR="00C62E95" w:rsidRDefault="00C62E95" w:rsidP="00C62E95">
      <w:pPr>
        <w:pStyle w:val="TableParagraph"/>
        <w:rPr>
          <w:sz w:val="24"/>
          <w:szCs w:val="24"/>
          <w:lang w:val="ky-KG"/>
        </w:rPr>
      </w:pPr>
      <w:r w:rsidRPr="00C11CC8">
        <w:rPr>
          <w:sz w:val="24"/>
          <w:szCs w:val="24"/>
          <w:lang w:val="ky-KG"/>
        </w:rPr>
        <w:t xml:space="preserve">                                                                                           </w:t>
      </w:r>
      <w:r>
        <w:rPr>
          <w:sz w:val="24"/>
          <w:szCs w:val="24"/>
          <w:lang w:val="ky-KG"/>
        </w:rPr>
        <w:t xml:space="preserve">                                                          </w:t>
      </w:r>
      <w:r w:rsidRPr="00C11CC8">
        <w:rPr>
          <w:sz w:val="24"/>
          <w:szCs w:val="24"/>
          <w:lang w:val="ky-KG"/>
        </w:rPr>
        <w:t xml:space="preserve">   IX </w:t>
      </w:r>
      <w:r>
        <w:rPr>
          <w:sz w:val="24"/>
          <w:szCs w:val="24"/>
          <w:lang w:val="ky-KG"/>
        </w:rPr>
        <w:t xml:space="preserve">чакырылыштын   </w:t>
      </w:r>
    </w:p>
    <w:p w:rsidR="00C62E95" w:rsidRDefault="00C62E95" w:rsidP="00C62E95">
      <w:pPr>
        <w:pStyle w:val="TableParagraph"/>
        <w:rPr>
          <w:sz w:val="24"/>
          <w:szCs w:val="24"/>
          <w:lang w:val="ky-KG"/>
        </w:rPr>
      </w:pPr>
      <w:r>
        <w:rPr>
          <w:sz w:val="24"/>
          <w:szCs w:val="24"/>
          <w:lang w:val="ky-KG"/>
        </w:rPr>
        <w:t xml:space="preserve">                                                                                                                                                        кезектеги I</w:t>
      </w:r>
      <w:r w:rsidRPr="00034CF2">
        <w:rPr>
          <w:sz w:val="24"/>
          <w:szCs w:val="24"/>
          <w:lang w:val="ky-KG"/>
        </w:rPr>
        <w:t>V</w:t>
      </w:r>
      <w:r>
        <w:rPr>
          <w:sz w:val="24"/>
          <w:szCs w:val="24"/>
          <w:lang w:val="ky-KG"/>
        </w:rPr>
        <w:t xml:space="preserve"> сессиясынын   </w:t>
      </w:r>
    </w:p>
    <w:p w:rsidR="00C62E95" w:rsidRPr="000C272A" w:rsidRDefault="00C62E95" w:rsidP="00C62E95">
      <w:pPr>
        <w:tabs>
          <w:tab w:val="left" w:pos="12540"/>
        </w:tabs>
        <w:rPr>
          <w:rFonts w:ascii="Times New Roman" w:hAnsi="Times New Roman" w:cs="Times New Roman"/>
          <w:lang w:val="ky-KG"/>
        </w:rPr>
      </w:pPr>
      <w:r>
        <w:rPr>
          <w:sz w:val="24"/>
          <w:szCs w:val="24"/>
          <w:lang w:val="ky-KG"/>
        </w:rPr>
        <w:t xml:space="preserve">                                                                                                                                                                        №   45-токтомуна  2-тиркеме   </w:t>
      </w:r>
    </w:p>
    <w:p w:rsidR="00C62E95" w:rsidRPr="000C272A" w:rsidRDefault="00C62E95" w:rsidP="00C62E95">
      <w:pPr>
        <w:jc w:val="center"/>
        <w:rPr>
          <w:rFonts w:ascii="Times New Roman" w:hAnsi="Times New Roman" w:cs="Times New Roman"/>
          <w:b/>
          <w:sz w:val="24"/>
          <w:lang w:val="ky-KG"/>
        </w:rPr>
      </w:pPr>
      <w:r w:rsidRPr="000C272A">
        <w:rPr>
          <w:rFonts w:ascii="Times New Roman" w:hAnsi="Times New Roman" w:cs="Times New Roman"/>
          <w:b/>
          <w:sz w:val="24"/>
          <w:lang w:val="ky-KG"/>
        </w:rPr>
        <w:t>“Кетмен-Дөбө таза аймак” муниципалдык ишканасынын 2025-жылга карата штаттык түзүмү жана эмгек акылары</w:t>
      </w:r>
    </w:p>
    <w:p w:rsidR="00C62E95" w:rsidRPr="000C272A" w:rsidRDefault="00C62E95" w:rsidP="00C62E95">
      <w:pPr>
        <w:ind w:left="12036" w:firstLine="708"/>
        <w:rPr>
          <w:rFonts w:ascii="Times New Roman" w:hAnsi="Times New Roman" w:cs="Times New Roman"/>
          <w:sz w:val="24"/>
          <w:lang w:val="ky-KG"/>
        </w:rPr>
      </w:pPr>
    </w:p>
    <w:tbl>
      <w:tblPr>
        <w:tblW w:w="14812" w:type="dxa"/>
        <w:tblLook w:val="04A0" w:firstRow="1" w:lastRow="0" w:firstColumn="1" w:lastColumn="0" w:noHBand="0" w:noVBand="1"/>
      </w:tblPr>
      <w:tblGrid>
        <w:gridCol w:w="891"/>
        <w:gridCol w:w="3444"/>
        <w:gridCol w:w="2070"/>
        <w:gridCol w:w="1323"/>
        <w:gridCol w:w="1054"/>
        <w:gridCol w:w="1371"/>
        <w:gridCol w:w="1371"/>
        <w:gridCol w:w="2035"/>
        <w:gridCol w:w="1253"/>
      </w:tblGrid>
      <w:tr w:rsidR="00C62E95" w:rsidRPr="000C272A" w:rsidTr="000F3366">
        <w:trPr>
          <w:trHeight w:val="998"/>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w:t>
            </w:r>
          </w:p>
        </w:tc>
        <w:tc>
          <w:tcPr>
            <w:tcW w:w="3444" w:type="dxa"/>
            <w:tcBorders>
              <w:top w:val="single" w:sz="4" w:space="0" w:color="auto"/>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Түзүмдүк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бөлүм</w:t>
            </w:r>
            <w:proofErr w:type="spellEnd"/>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Саны</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Мөөнөтү</w:t>
            </w:r>
            <w:proofErr w:type="spellEnd"/>
            <w:r w:rsidRPr="000C272A">
              <w:rPr>
                <w:rFonts w:ascii="Times New Roman" w:eastAsia="Times New Roman" w:hAnsi="Times New Roman" w:cs="Times New Roman"/>
                <w:b/>
                <w:bCs/>
                <w:sz w:val="20"/>
                <w:szCs w:val="20"/>
              </w:rPr>
              <w:t xml:space="preserve"> (ай)</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Бир</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айлык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эмгек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акы</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Жылдык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эмге</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акы</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Жылдык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соц.фонд</w:t>
            </w:r>
            <w:proofErr w:type="spellEnd"/>
            <w:r w:rsidRPr="000C272A">
              <w:rPr>
                <w:rFonts w:ascii="Times New Roman" w:eastAsia="Times New Roman" w:hAnsi="Times New Roman" w:cs="Times New Roman"/>
                <w:b/>
                <w:bCs/>
                <w:sz w:val="20"/>
                <w:szCs w:val="20"/>
              </w:rPr>
              <w:t xml:space="preserve"> 2,25 %</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Зыянлуулукка</w:t>
            </w:r>
            <w:proofErr w:type="spellEnd"/>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Жалпы</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чыгым</w:t>
            </w:r>
            <w:proofErr w:type="spellEnd"/>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1</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Директор</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20240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242880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5465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237415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2</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Бухгалтер</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18000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216000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4860</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211140</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3</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Слесарь</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12650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151800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3416</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148385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4</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Слесарь</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12650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151800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3416</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148385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5</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Кароолчу</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12650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151800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3416</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148385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6</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Механик</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11500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138000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3105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134895</w:t>
            </w:r>
          </w:p>
        </w:tc>
      </w:tr>
      <w:tr w:rsidR="00C62E95" w:rsidRPr="000C272A" w:rsidTr="000F3366">
        <w:trPr>
          <w:trHeight w:val="452"/>
        </w:trPr>
        <w:tc>
          <w:tcPr>
            <w:tcW w:w="4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Жалпы</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 </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87690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1052280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23678</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0</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1028605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7</w:t>
            </w:r>
          </w:p>
        </w:tc>
        <w:tc>
          <w:tcPr>
            <w:tcW w:w="3444" w:type="dxa"/>
            <w:tcBorders>
              <w:top w:val="nil"/>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Контроллер, кассир</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23472</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211246,2</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4753,04</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206493,2</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8</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Жумушчу</w:t>
            </w:r>
            <w:proofErr w:type="spellEnd"/>
            <w:r w:rsidRPr="000C272A">
              <w:rPr>
                <w:rFonts w:ascii="Times New Roman" w:eastAsia="Times New Roman" w:hAnsi="Times New Roman" w:cs="Times New Roman"/>
                <w:sz w:val="20"/>
                <w:szCs w:val="20"/>
              </w:rPr>
              <w:t xml:space="preserve"> (грузчик)</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13000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117000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2632,5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9000</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105367,5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9</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Жумушчу</w:t>
            </w:r>
            <w:proofErr w:type="spellEnd"/>
            <w:r w:rsidRPr="000C272A">
              <w:rPr>
                <w:rFonts w:ascii="Times New Roman" w:eastAsia="Times New Roman" w:hAnsi="Times New Roman" w:cs="Times New Roman"/>
                <w:sz w:val="20"/>
                <w:szCs w:val="20"/>
              </w:rPr>
              <w:t xml:space="preserve"> (грузчик)</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13000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117000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2632,5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9000</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105367,5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10</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Айдоочу</w:t>
            </w:r>
            <w:proofErr w:type="spellEnd"/>
            <w:r w:rsidRPr="000C272A">
              <w:rPr>
                <w:rFonts w:ascii="Times New Roman" w:eastAsia="Times New Roman" w:hAnsi="Times New Roman" w:cs="Times New Roman"/>
                <w:sz w:val="20"/>
                <w:szCs w:val="20"/>
              </w:rPr>
              <w:t xml:space="preserve"> </w:t>
            </w:r>
            <w:proofErr w:type="spellStart"/>
            <w:r w:rsidRPr="000C272A">
              <w:rPr>
                <w:rFonts w:ascii="Times New Roman" w:eastAsia="Times New Roman" w:hAnsi="Times New Roman" w:cs="Times New Roman"/>
                <w:sz w:val="20"/>
                <w:szCs w:val="20"/>
              </w:rPr>
              <w:t>Хово</w:t>
            </w:r>
            <w:proofErr w:type="spellEnd"/>
            <w:r w:rsidRPr="000C272A">
              <w:rPr>
                <w:rFonts w:ascii="Times New Roman" w:eastAsia="Times New Roman" w:hAnsi="Times New Roman" w:cs="Times New Roman"/>
                <w:sz w:val="20"/>
                <w:szCs w:val="20"/>
              </w:rPr>
              <w:t xml:space="preserve"> 20 </w:t>
            </w:r>
            <w:proofErr w:type="spellStart"/>
            <w:r w:rsidRPr="000C272A">
              <w:rPr>
                <w:rFonts w:ascii="Times New Roman" w:eastAsia="Times New Roman" w:hAnsi="Times New Roman" w:cs="Times New Roman"/>
                <w:sz w:val="20"/>
                <w:szCs w:val="20"/>
              </w:rPr>
              <w:t>тн</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6</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5250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31500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708,75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30791,25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11</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Айдоочу</w:t>
            </w:r>
            <w:proofErr w:type="spellEnd"/>
            <w:r w:rsidRPr="000C272A">
              <w:rPr>
                <w:rFonts w:ascii="Times New Roman" w:eastAsia="Times New Roman" w:hAnsi="Times New Roman" w:cs="Times New Roman"/>
                <w:sz w:val="20"/>
                <w:szCs w:val="20"/>
              </w:rPr>
              <w:t xml:space="preserve"> </w:t>
            </w:r>
            <w:proofErr w:type="spellStart"/>
            <w:r w:rsidRPr="000C272A">
              <w:rPr>
                <w:rFonts w:ascii="Times New Roman" w:eastAsia="Times New Roman" w:hAnsi="Times New Roman" w:cs="Times New Roman"/>
                <w:sz w:val="20"/>
                <w:szCs w:val="20"/>
              </w:rPr>
              <w:t>Хово</w:t>
            </w:r>
            <w:proofErr w:type="spellEnd"/>
            <w:r w:rsidRPr="000C272A">
              <w:rPr>
                <w:rFonts w:ascii="Times New Roman" w:eastAsia="Times New Roman" w:hAnsi="Times New Roman" w:cs="Times New Roman"/>
                <w:sz w:val="20"/>
                <w:szCs w:val="20"/>
              </w:rPr>
              <w:t xml:space="preserve"> 10 </w:t>
            </w:r>
            <w:proofErr w:type="spellStart"/>
            <w:r w:rsidRPr="000C272A">
              <w:rPr>
                <w:rFonts w:ascii="Times New Roman" w:eastAsia="Times New Roman" w:hAnsi="Times New Roman" w:cs="Times New Roman"/>
                <w:sz w:val="20"/>
                <w:szCs w:val="20"/>
              </w:rPr>
              <w:t>тн</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23000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207000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4657,5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202342,5</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lastRenderedPageBreak/>
              <w:t>12</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Айдоочу</w:t>
            </w:r>
            <w:proofErr w:type="spellEnd"/>
            <w:r w:rsidRPr="000C272A">
              <w:rPr>
                <w:rFonts w:ascii="Times New Roman" w:eastAsia="Times New Roman" w:hAnsi="Times New Roman" w:cs="Times New Roman"/>
                <w:sz w:val="20"/>
                <w:szCs w:val="20"/>
              </w:rPr>
              <w:t xml:space="preserve"> </w:t>
            </w:r>
            <w:proofErr w:type="spellStart"/>
            <w:r w:rsidRPr="000C272A">
              <w:rPr>
                <w:rFonts w:ascii="Times New Roman" w:eastAsia="Times New Roman" w:hAnsi="Times New Roman" w:cs="Times New Roman"/>
                <w:sz w:val="20"/>
                <w:szCs w:val="20"/>
              </w:rPr>
              <w:t>экскватор</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12</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13625</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163500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3678,75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159821,3</w:t>
            </w:r>
          </w:p>
        </w:tc>
      </w:tr>
      <w:tr w:rsidR="00C62E95" w:rsidRPr="000C272A" w:rsidTr="000F3366">
        <w:trPr>
          <w:trHeight w:val="452"/>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13</w:t>
            </w:r>
          </w:p>
        </w:tc>
        <w:tc>
          <w:tcPr>
            <w:tcW w:w="344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proofErr w:type="spellStart"/>
            <w:r w:rsidRPr="000C272A">
              <w:rPr>
                <w:rFonts w:ascii="Times New Roman" w:eastAsia="Times New Roman" w:hAnsi="Times New Roman" w:cs="Times New Roman"/>
                <w:sz w:val="20"/>
                <w:szCs w:val="20"/>
              </w:rPr>
              <w:t>Айдоочу</w:t>
            </w:r>
            <w:proofErr w:type="spellEnd"/>
            <w:r w:rsidRPr="000C272A">
              <w:rPr>
                <w:rFonts w:ascii="Times New Roman" w:eastAsia="Times New Roman" w:hAnsi="Times New Roman" w:cs="Times New Roman"/>
                <w:sz w:val="20"/>
                <w:szCs w:val="20"/>
              </w:rPr>
              <w:t xml:space="preserve"> погрузчик</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2</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9</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17500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157500</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3543,75</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rPr>
              <w:t> </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sz w:val="20"/>
                <w:szCs w:val="20"/>
              </w:rPr>
            </w:pPr>
            <w:r w:rsidRPr="000C272A">
              <w:rPr>
                <w:rFonts w:ascii="Times New Roman" w:eastAsia="Times New Roman" w:hAnsi="Times New Roman" w:cs="Times New Roman"/>
                <w:sz w:val="20"/>
                <w:szCs w:val="20"/>
                <w:lang w:val="ky-KG"/>
              </w:rPr>
              <w:t>153956,3</w:t>
            </w:r>
          </w:p>
        </w:tc>
      </w:tr>
      <w:tr w:rsidR="00C62E95" w:rsidRPr="000C272A" w:rsidTr="000F3366">
        <w:trPr>
          <w:trHeight w:val="452"/>
        </w:trPr>
        <w:tc>
          <w:tcPr>
            <w:tcW w:w="4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i/>
                <w:iCs/>
                <w:sz w:val="20"/>
                <w:szCs w:val="20"/>
              </w:rPr>
            </w:pPr>
            <w:proofErr w:type="spellStart"/>
            <w:r w:rsidRPr="000C272A">
              <w:rPr>
                <w:rFonts w:ascii="Times New Roman" w:eastAsia="Times New Roman" w:hAnsi="Times New Roman" w:cs="Times New Roman"/>
                <w:b/>
                <w:bCs/>
                <w:i/>
                <w:iCs/>
                <w:sz w:val="20"/>
                <w:szCs w:val="20"/>
              </w:rPr>
              <w:t>Жалпы</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rPr>
              <w:t> </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rPr>
              <w:t>108847</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rPr>
              <w:t>1004746</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rPr>
              <w:t>22606,8</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rPr>
              <w:t>18000</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i/>
                <w:iCs/>
                <w:sz w:val="20"/>
                <w:szCs w:val="20"/>
              </w:rPr>
            </w:pPr>
            <w:r w:rsidRPr="000C272A">
              <w:rPr>
                <w:rFonts w:ascii="Times New Roman" w:eastAsia="Times New Roman" w:hAnsi="Times New Roman" w:cs="Times New Roman"/>
                <w:b/>
                <w:bCs/>
                <w:i/>
                <w:iCs/>
                <w:sz w:val="20"/>
                <w:szCs w:val="20"/>
                <w:lang w:val="ky-KG"/>
              </w:rPr>
              <w:t>964139</w:t>
            </w:r>
          </w:p>
        </w:tc>
      </w:tr>
      <w:tr w:rsidR="00C62E95" w:rsidRPr="000C272A" w:rsidTr="000F3366">
        <w:trPr>
          <w:trHeight w:val="452"/>
        </w:trPr>
        <w:tc>
          <w:tcPr>
            <w:tcW w:w="4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 xml:space="preserve">Бардыгы: </w:t>
            </w:r>
          </w:p>
        </w:tc>
        <w:tc>
          <w:tcPr>
            <w:tcW w:w="2070"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 </w:t>
            </w:r>
          </w:p>
        </w:tc>
        <w:tc>
          <w:tcPr>
            <w:tcW w:w="105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196537</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2057026</w:t>
            </w:r>
          </w:p>
        </w:tc>
        <w:tc>
          <w:tcPr>
            <w:tcW w:w="13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46284,8</w:t>
            </w:r>
          </w:p>
        </w:tc>
        <w:tc>
          <w:tcPr>
            <w:tcW w:w="203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18000</w:t>
            </w:r>
          </w:p>
        </w:tc>
        <w:tc>
          <w:tcPr>
            <w:tcW w:w="125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1992744</w:t>
            </w:r>
          </w:p>
        </w:tc>
      </w:tr>
    </w:tbl>
    <w:p w:rsidR="00C62E95" w:rsidRPr="000C272A" w:rsidRDefault="00C62E95" w:rsidP="00C62E95">
      <w:pPr>
        <w:rPr>
          <w:rFonts w:ascii="Times New Roman" w:hAnsi="Times New Roman" w:cs="Times New Roman"/>
          <w:b/>
          <w:sz w:val="24"/>
          <w:lang w:val="ky-KG"/>
        </w:rPr>
      </w:pPr>
    </w:p>
    <w:p w:rsidR="00C62E95" w:rsidRDefault="00C62E95" w:rsidP="00C62E95">
      <w:pPr>
        <w:pStyle w:val="TableParagraph"/>
        <w:rPr>
          <w:sz w:val="24"/>
          <w:szCs w:val="24"/>
          <w:lang w:val="ky-KG"/>
        </w:rPr>
      </w:pPr>
      <w:r w:rsidRPr="000C272A">
        <w:rPr>
          <w:lang w:val="ky-KG"/>
        </w:rPr>
        <w:br w:type="page"/>
      </w:r>
      <w:r w:rsidRPr="000C272A">
        <w:rPr>
          <w:lang w:val="ky-KG"/>
        </w:rPr>
        <w:lastRenderedPageBreak/>
        <w:t xml:space="preserve"> </w:t>
      </w:r>
      <w:r>
        <w:rPr>
          <w:lang w:val="ky-KG"/>
        </w:rPr>
        <w:t xml:space="preserve">                                                                                                                                                                      </w:t>
      </w:r>
      <w:r>
        <w:rPr>
          <w:sz w:val="24"/>
          <w:szCs w:val="24"/>
          <w:lang w:val="ky-KG"/>
        </w:rPr>
        <w:t>Кетмен-Дөбө айылдык кеңешинин</w:t>
      </w:r>
      <w:r>
        <w:rPr>
          <w:b/>
          <w:bCs/>
          <w:sz w:val="24"/>
          <w:szCs w:val="24"/>
          <w:lang w:val="ky-KG" w:eastAsia="ru-RU"/>
        </w:rPr>
        <w:t xml:space="preserve">                                              </w:t>
      </w:r>
      <w:r>
        <w:rPr>
          <w:b/>
          <w:bCs/>
          <w:sz w:val="24"/>
          <w:szCs w:val="24"/>
          <w:lang w:val="ky-KG"/>
        </w:rPr>
        <w:t xml:space="preserve">                                                          </w:t>
      </w:r>
      <w:r>
        <w:rPr>
          <w:sz w:val="24"/>
          <w:szCs w:val="24"/>
          <w:lang w:val="ky-KG"/>
        </w:rPr>
        <w:t xml:space="preserve">                                                                                              </w:t>
      </w:r>
      <w:r>
        <w:rPr>
          <w:lang w:val="ky-KG"/>
        </w:rPr>
        <w:t xml:space="preserve">                  </w:t>
      </w:r>
      <w:r>
        <w:rPr>
          <w:sz w:val="24"/>
          <w:szCs w:val="24"/>
          <w:lang w:val="ky-KG"/>
        </w:rPr>
        <w:t xml:space="preserve">                                                                                                                                                          </w:t>
      </w:r>
    </w:p>
    <w:p w:rsidR="00C62E95" w:rsidRPr="00C11CC8" w:rsidRDefault="00C62E95" w:rsidP="00C62E95">
      <w:pPr>
        <w:pStyle w:val="TableParagraph"/>
        <w:rPr>
          <w:sz w:val="24"/>
          <w:szCs w:val="24"/>
          <w:lang w:val="ky-KG"/>
        </w:rPr>
      </w:pPr>
      <w:r>
        <w:rPr>
          <w:sz w:val="24"/>
          <w:szCs w:val="24"/>
          <w:lang w:val="ky-KG"/>
        </w:rPr>
        <w:t xml:space="preserve">                                                                                                                                                        2025-жылдын 25-мартындагы  </w:t>
      </w:r>
    </w:p>
    <w:p w:rsidR="00C62E95" w:rsidRDefault="00C62E95" w:rsidP="00C62E95">
      <w:pPr>
        <w:pStyle w:val="TableParagraph"/>
        <w:rPr>
          <w:sz w:val="24"/>
          <w:szCs w:val="24"/>
          <w:lang w:val="ky-KG"/>
        </w:rPr>
      </w:pPr>
      <w:r w:rsidRPr="00C11CC8">
        <w:rPr>
          <w:sz w:val="24"/>
          <w:szCs w:val="24"/>
          <w:lang w:val="ky-KG"/>
        </w:rPr>
        <w:t xml:space="preserve">                                                                                           </w:t>
      </w:r>
      <w:r>
        <w:rPr>
          <w:sz w:val="24"/>
          <w:szCs w:val="24"/>
          <w:lang w:val="ky-KG"/>
        </w:rPr>
        <w:t xml:space="preserve">                                                          </w:t>
      </w:r>
      <w:r w:rsidRPr="00C11CC8">
        <w:rPr>
          <w:sz w:val="24"/>
          <w:szCs w:val="24"/>
          <w:lang w:val="ky-KG"/>
        </w:rPr>
        <w:t xml:space="preserve">   IX </w:t>
      </w:r>
      <w:r>
        <w:rPr>
          <w:sz w:val="24"/>
          <w:szCs w:val="24"/>
          <w:lang w:val="ky-KG"/>
        </w:rPr>
        <w:t xml:space="preserve">чакырылыштын   </w:t>
      </w:r>
    </w:p>
    <w:p w:rsidR="00C62E95" w:rsidRDefault="00C62E95" w:rsidP="00C62E95">
      <w:pPr>
        <w:pStyle w:val="TableParagraph"/>
        <w:rPr>
          <w:sz w:val="24"/>
          <w:szCs w:val="24"/>
          <w:lang w:val="ky-KG"/>
        </w:rPr>
      </w:pPr>
      <w:r>
        <w:rPr>
          <w:sz w:val="24"/>
          <w:szCs w:val="24"/>
          <w:lang w:val="ky-KG"/>
        </w:rPr>
        <w:t xml:space="preserve">                                                                                                                                                        кезектеги I</w:t>
      </w:r>
      <w:r w:rsidRPr="00034CF2">
        <w:rPr>
          <w:sz w:val="24"/>
          <w:szCs w:val="24"/>
          <w:lang w:val="ky-KG"/>
        </w:rPr>
        <w:t>V</w:t>
      </w:r>
      <w:r>
        <w:rPr>
          <w:sz w:val="24"/>
          <w:szCs w:val="24"/>
          <w:lang w:val="ky-KG"/>
        </w:rPr>
        <w:t xml:space="preserve"> сессиясынын   </w:t>
      </w:r>
    </w:p>
    <w:p w:rsidR="00C62E95" w:rsidRPr="000C272A" w:rsidRDefault="00C62E95" w:rsidP="00C62E95">
      <w:pPr>
        <w:rPr>
          <w:rFonts w:ascii="Times New Roman" w:hAnsi="Times New Roman" w:cs="Times New Roman"/>
          <w:lang w:val="ky-KG"/>
        </w:rPr>
      </w:pPr>
      <w:r>
        <w:rPr>
          <w:sz w:val="24"/>
          <w:szCs w:val="24"/>
          <w:lang w:val="ky-KG"/>
        </w:rPr>
        <w:t xml:space="preserve">                                                                                                                                                                          №   45-токтомуна  3-тиркеме   </w:t>
      </w:r>
    </w:p>
    <w:p w:rsidR="00C62E95" w:rsidRPr="00C63EA8" w:rsidRDefault="00C62E95" w:rsidP="00C62E95">
      <w:pPr>
        <w:tabs>
          <w:tab w:val="left" w:pos="12540"/>
        </w:tabs>
        <w:jc w:val="center"/>
        <w:rPr>
          <w:rFonts w:ascii="Times New Roman" w:hAnsi="Times New Roman" w:cs="Times New Roman"/>
          <w:b/>
          <w:sz w:val="28"/>
          <w:szCs w:val="28"/>
          <w:lang w:val="ky-KG"/>
        </w:rPr>
      </w:pPr>
      <w:r w:rsidRPr="000C272A">
        <w:rPr>
          <w:rFonts w:ascii="Times New Roman" w:hAnsi="Times New Roman" w:cs="Times New Roman"/>
          <w:b/>
          <w:sz w:val="28"/>
          <w:szCs w:val="28"/>
          <w:lang w:val="ky-KG"/>
        </w:rPr>
        <w:t>Кетмен-Дөбө таза аймак муниципалдык ишканасынын 2025-жылга карата жалпы  киреше жана чыгаша сметасы</w:t>
      </w:r>
    </w:p>
    <w:tbl>
      <w:tblPr>
        <w:tblW w:w="14686" w:type="dxa"/>
        <w:tblLook w:val="04A0" w:firstRow="1" w:lastRow="0" w:firstColumn="1" w:lastColumn="0" w:noHBand="0" w:noVBand="1"/>
      </w:tblPr>
      <w:tblGrid>
        <w:gridCol w:w="445"/>
        <w:gridCol w:w="1433"/>
        <w:gridCol w:w="1285"/>
        <w:gridCol w:w="1183"/>
        <w:gridCol w:w="1071"/>
        <w:gridCol w:w="1274"/>
        <w:gridCol w:w="1228"/>
        <w:gridCol w:w="1098"/>
        <w:gridCol w:w="1071"/>
        <w:gridCol w:w="1145"/>
        <w:gridCol w:w="1031"/>
        <w:gridCol w:w="1268"/>
        <w:gridCol w:w="1154"/>
      </w:tblGrid>
      <w:tr w:rsidR="00C62E95" w:rsidRPr="000C272A" w:rsidTr="000F3366">
        <w:trPr>
          <w:trHeight w:val="470"/>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Кызматтын</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аталышы</w:t>
            </w:r>
            <w:proofErr w:type="spellEnd"/>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Жалпы</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түшүүчү</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акча</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каражаты</w:t>
            </w:r>
            <w:proofErr w:type="spellEnd"/>
          </w:p>
        </w:tc>
        <w:tc>
          <w:tcPr>
            <w:tcW w:w="11523" w:type="dxa"/>
            <w:gridSpan w:val="10"/>
            <w:tcBorders>
              <w:top w:val="single" w:sz="4" w:space="0" w:color="auto"/>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Чыгымдалуучу</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акча</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каражаты</w:t>
            </w:r>
            <w:proofErr w:type="spellEnd"/>
          </w:p>
        </w:tc>
      </w:tr>
      <w:tr w:rsidR="00C62E95" w:rsidRPr="000C272A" w:rsidTr="000F3366">
        <w:trPr>
          <w:trHeight w:val="701"/>
        </w:trPr>
        <w:tc>
          <w:tcPr>
            <w:tcW w:w="445"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Эмгек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акы</w:t>
            </w:r>
            <w:proofErr w:type="spellEnd"/>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Соц. фонд 2,25%</w:t>
            </w:r>
          </w:p>
        </w:tc>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Сапардык</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чыгымы</w:t>
            </w:r>
            <w:proofErr w:type="spellEnd"/>
          </w:p>
        </w:tc>
        <w:tc>
          <w:tcPr>
            <w:tcW w:w="1228"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Аморти</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зация</w:t>
            </w:r>
            <w:proofErr w:type="spellEnd"/>
            <w:r w:rsidRPr="000C272A">
              <w:rPr>
                <w:rFonts w:ascii="Times New Roman" w:eastAsia="Times New Roman" w:hAnsi="Times New Roman" w:cs="Times New Roman"/>
                <w:b/>
                <w:bCs/>
                <w:sz w:val="20"/>
                <w:szCs w:val="20"/>
              </w:rPr>
              <w:t xml:space="preserve"> лык счет 15 %</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Зыяндуу</w:t>
            </w:r>
            <w:proofErr w:type="spellEnd"/>
            <w:r w:rsidRPr="000C272A">
              <w:rPr>
                <w:rFonts w:ascii="Times New Roman" w:eastAsia="Times New Roman" w:hAnsi="Times New Roman" w:cs="Times New Roman"/>
                <w:b/>
                <w:bCs/>
                <w:sz w:val="20"/>
                <w:szCs w:val="20"/>
                <w:lang w:val="en-US"/>
              </w:rPr>
              <w:t xml:space="preserve"> </w:t>
            </w:r>
            <w:r w:rsidRPr="000C272A">
              <w:rPr>
                <w:rFonts w:ascii="Times New Roman" w:eastAsia="Times New Roman" w:hAnsi="Times New Roman" w:cs="Times New Roman"/>
                <w:b/>
                <w:bCs/>
                <w:sz w:val="20"/>
                <w:szCs w:val="20"/>
              </w:rPr>
              <w:t>лук</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Бирдик</w:t>
            </w:r>
            <w:proofErr w:type="spellEnd"/>
            <w:r w:rsidRPr="000C272A">
              <w:rPr>
                <w:rFonts w:ascii="Times New Roman" w:eastAsia="Times New Roman" w:hAnsi="Times New Roman" w:cs="Times New Roman"/>
                <w:b/>
                <w:bCs/>
                <w:sz w:val="20"/>
                <w:szCs w:val="20"/>
                <w:lang w:val="en-US"/>
              </w:rPr>
              <w:t xml:space="preserve"> </w:t>
            </w:r>
            <w:proofErr w:type="spellStart"/>
            <w:r w:rsidRPr="000C272A">
              <w:rPr>
                <w:rFonts w:ascii="Times New Roman" w:eastAsia="Times New Roman" w:hAnsi="Times New Roman" w:cs="Times New Roman"/>
                <w:b/>
                <w:bCs/>
                <w:sz w:val="20"/>
                <w:szCs w:val="20"/>
              </w:rPr>
              <w:t>түү</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салык</w:t>
            </w:r>
            <w:proofErr w:type="spellEnd"/>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Күйүүчү</w:t>
            </w:r>
            <w:proofErr w:type="spellEnd"/>
            <w:r w:rsidRPr="000C272A">
              <w:rPr>
                <w:rFonts w:ascii="Times New Roman" w:eastAsia="Times New Roman" w:hAnsi="Times New Roman" w:cs="Times New Roman"/>
                <w:b/>
                <w:bCs/>
                <w:sz w:val="20"/>
                <w:szCs w:val="20"/>
              </w:rPr>
              <w:t xml:space="preserve"> май</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 xml:space="preserve">Ар </w:t>
            </w:r>
            <w:proofErr w:type="spellStart"/>
            <w:r w:rsidRPr="000C272A">
              <w:rPr>
                <w:rFonts w:ascii="Times New Roman" w:eastAsia="Times New Roman" w:hAnsi="Times New Roman" w:cs="Times New Roman"/>
                <w:b/>
                <w:bCs/>
                <w:sz w:val="20"/>
                <w:szCs w:val="20"/>
              </w:rPr>
              <w:t>кандай</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чыгым</w:t>
            </w:r>
            <w:proofErr w:type="spellEnd"/>
          </w:p>
        </w:tc>
        <w:tc>
          <w:tcPr>
            <w:tcW w:w="1268" w:type="dxa"/>
            <w:vMerge w:val="restart"/>
            <w:tcBorders>
              <w:top w:val="nil"/>
              <w:left w:val="single" w:sz="4" w:space="0" w:color="auto"/>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жалпы</w:t>
            </w:r>
            <w:proofErr w:type="spellEnd"/>
            <w:r w:rsidRPr="000C272A">
              <w:rPr>
                <w:rFonts w:ascii="Times New Roman" w:eastAsia="Times New Roman" w:hAnsi="Times New Roman" w:cs="Times New Roman"/>
                <w:b/>
                <w:bCs/>
                <w:sz w:val="20"/>
                <w:szCs w:val="20"/>
              </w:rPr>
              <w:t xml:space="preserve"> </w:t>
            </w:r>
            <w:proofErr w:type="spellStart"/>
            <w:r w:rsidRPr="000C272A">
              <w:rPr>
                <w:rFonts w:ascii="Times New Roman" w:eastAsia="Times New Roman" w:hAnsi="Times New Roman" w:cs="Times New Roman"/>
                <w:b/>
                <w:bCs/>
                <w:sz w:val="20"/>
                <w:szCs w:val="20"/>
              </w:rPr>
              <w:t>чыгым</w:t>
            </w:r>
            <w:proofErr w:type="spellEnd"/>
          </w:p>
        </w:tc>
        <w:tc>
          <w:tcPr>
            <w:tcW w:w="1151" w:type="dxa"/>
            <w:vMerge w:val="restart"/>
            <w:tcBorders>
              <w:top w:val="nil"/>
              <w:left w:val="single" w:sz="4" w:space="0" w:color="auto"/>
              <w:bottom w:val="single" w:sz="4" w:space="0" w:color="000000"/>
              <w:right w:val="single" w:sz="4" w:space="0" w:color="auto"/>
            </w:tcBorders>
            <w:shd w:val="clear" w:color="auto" w:fill="auto"/>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lang w:val="ky-KG"/>
              </w:rPr>
              <w:t>Жалпы калдык</w:t>
            </w:r>
          </w:p>
        </w:tc>
      </w:tr>
      <w:tr w:rsidR="00C62E95" w:rsidRPr="000C272A" w:rsidTr="000F3366">
        <w:trPr>
          <w:trHeight w:val="584"/>
        </w:trPr>
        <w:tc>
          <w:tcPr>
            <w:tcW w:w="445"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83"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74"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28"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98"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45"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31"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r>
      <w:tr w:rsidR="00C62E95" w:rsidRPr="000C272A" w:rsidTr="000F3366">
        <w:trPr>
          <w:trHeight w:val="584"/>
        </w:trPr>
        <w:tc>
          <w:tcPr>
            <w:tcW w:w="445"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83"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74"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28"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98"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45"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031"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C62E95" w:rsidRPr="000C272A" w:rsidRDefault="00C62E95" w:rsidP="000F3366">
            <w:pPr>
              <w:spacing w:after="0" w:line="240" w:lineRule="auto"/>
              <w:rPr>
                <w:rFonts w:ascii="Times New Roman" w:eastAsia="Times New Roman" w:hAnsi="Times New Roman" w:cs="Times New Roman"/>
                <w:b/>
                <w:bCs/>
                <w:sz w:val="20"/>
                <w:szCs w:val="20"/>
              </w:rPr>
            </w:pPr>
          </w:p>
        </w:tc>
      </w:tr>
      <w:tr w:rsidR="00C62E95" w:rsidRPr="000C272A" w:rsidTr="000F3366">
        <w:trPr>
          <w:trHeight w:val="389"/>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ascii="Times New Roman" w:eastAsia="Times New Roman" w:hAnsi="Times New Roman" w:cs="Times New Roman"/>
                <w:b/>
                <w:bCs/>
                <w:sz w:val="20"/>
                <w:szCs w:val="20"/>
              </w:rPr>
            </w:pPr>
            <w:r w:rsidRPr="000C272A">
              <w:rPr>
                <w:rFonts w:ascii="Times New Roman" w:eastAsia="Times New Roman" w:hAnsi="Times New Roman" w:cs="Times New Roman"/>
                <w:b/>
                <w:bCs/>
                <w:sz w:val="20"/>
                <w:szCs w:val="20"/>
              </w:rPr>
              <w:t>1</w:t>
            </w:r>
          </w:p>
        </w:tc>
        <w:tc>
          <w:tcPr>
            <w:tcW w:w="1433" w:type="dxa"/>
            <w:tcBorders>
              <w:top w:val="nil"/>
              <w:left w:val="nil"/>
              <w:bottom w:val="single" w:sz="4" w:space="0" w:color="auto"/>
              <w:right w:val="single" w:sz="4" w:space="0" w:color="auto"/>
            </w:tcBorders>
            <w:shd w:val="clear" w:color="auto" w:fill="auto"/>
            <w:noWrap/>
            <w:vAlign w:val="center"/>
            <w:hideMark/>
          </w:tcPr>
          <w:p w:rsidR="00C62E95" w:rsidRPr="00902E54" w:rsidRDefault="00C62E95" w:rsidP="000F3366">
            <w:pPr>
              <w:spacing w:after="0" w:line="240" w:lineRule="auto"/>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Жалпы 1 жылдык кызмат көрсөтүүдөн түшкөн акча каражаты</w:t>
            </w:r>
          </w:p>
        </w:tc>
        <w:tc>
          <w:tcPr>
            <w:tcW w:w="128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4647520</w:t>
            </w:r>
          </w:p>
        </w:tc>
        <w:tc>
          <w:tcPr>
            <w:tcW w:w="1183"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2057026,2</w:t>
            </w:r>
          </w:p>
        </w:tc>
        <w:tc>
          <w:tcPr>
            <w:tcW w:w="10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46284,79</w:t>
            </w:r>
          </w:p>
        </w:tc>
        <w:tc>
          <w:tcPr>
            <w:tcW w:w="1274"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20000</w:t>
            </w:r>
          </w:p>
        </w:tc>
        <w:tc>
          <w:tcPr>
            <w:tcW w:w="1228"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703580,3</w:t>
            </w:r>
          </w:p>
        </w:tc>
        <w:tc>
          <w:tcPr>
            <w:tcW w:w="1098"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18000</w:t>
            </w:r>
          </w:p>
        </w:tc>
        <w:tc>
          <w:tcPr>
            <w:tcW w:w="107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257108,8</w:t>
            </w:r>
          </w:p>
        </w:tc>
        <w:tc>
          <w:tcPr>
            <w:tcW w:w="1145"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1089690</w:t>
            </w:r>
          </w:p>
        </w:tc>
        <w:tc>
          <w:tcPr>
            <w:tcW w:w="1031"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280 000</w:t>
            </w:r>
          </w:p>
        </w:tc>
        <w:tc>
          <w:tcPr>
            <w:tcW w:w="1268" w:type="dxa"/>
            <w:tcBorders>
              <w:top w:val="nil"/>
              <w:left w:val="nil"/>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right"/>
              <w:rPr>
                <w:rFonts w:eastAsia="Times New Roman"/>
                <w:sz w:val="20"/>
                <w:szCs w:val="20"/>
              </w:rPr>
            </w:pPr>
            <w:r>
              <w:rPr>
                <w:color w:val="000000"/>
              </w:rPr>
              <w:t>4 471 690</w:t>
            </w:r>
          </w:p>
        </w:tc>
        <w:tc>
          <w:tcPr>
            <w:tcW w:w="1151" w:type="dxa"/>
            <w:tcBorders>
              <w:top w:val="nil"/>
              <w:left w:val="nil"/>
              <w:bottom w:val="single" w:sz="4" w:space="0" w:color="auto"/>
              <w:right w:val="single" w:sz="4" w:space="0" w:color="auto"/>
            </w:tcBorders>
            <w:shd w:val="clear" w:color="auto" w:fill="auto"/>
            <w:vAlign w:val="center"/>
            <w:hideMark/>
          </w:tcPr>
          <w:p w:rsidR="00C62E95" w:rsidRPr="000C272A" w:rsidRDefault="00C62E95" w:rsidP="000F3366">
            <w:pPr>
              <w:spacing w:after="0" w:line="240" w:lineRule="auto"/>
              <w:jc w:val="right"/>
              <w:rPr>
                <w:rFonts w:eastAsia="Times New Roman"/>
                <w:sz w:val="20"/>
                <w:szCs w:val="20"/>
              </w:rPr>
            </w:pPr>
            <w:r>
              <w:rPr>
                <w:color w:val="000000"/>
              </w:rPr>
              <w:t>175 830</w:t>
            </w:r>
          </w:p>
        </w:tc>
      </w:tr>
      <w:tr w:rsidR="00C62E95" w:rsidRPr="000C272A" w:rsidTr="000F3366">
        <w:trPr>
          <w:trHeight w:val="897"/>
        </w:trPr>
        <w:tc>
          <w:tcPr>
            <w:tcW w:w="1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E95" w:rsidRPr="000C272A" w:rsidRDefault="00C62E95" w:rsidP="000F3366">
            <w:pPr>
              <w:spacing w:after="0" w:line="240" w:lineRule="auto"/>
              <w:jc w:val="center"/>
              <w:rPr>
                <w:rFonts w:ascii="Times New Roman" w:eastAsia="Times New Roman" w:hAnsi="Times New Roman" w:cs="Times New Roman"/>
                <w:b/>
                <w:bCs/>
                <w:sz w:val="20"/>
                <w:szCs w:val="20"/>
              </w:rPr>
            </w:pPr>
            <w:proofErr w:type="spellStart"/>
            <w:r w:rsidRPr="000C272A">
              <w:rPr>
                <w:rFonts w:ascii="Times New Roman" w:eastAsia="Times New Roman" w:hAnsi="Times New Roman" w:cs="Times New Roman"/>
                <w:b/>
                <w:bCs/>
                <w:sz w:val="20"/>
                <w:szCs w:val="20"/>
              </w:rPr>
              <w:t>Жалпы</w:t>
            </w:r>
            <w:proofErr w:type="spellEnd"/>
          </w:p>
        </w:tc>
        <w:tc>
          <w:tcPr>
            <w:tcW w:w="1285"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4647520</w:t>
            </w:r>
          </w:p>
        </w:tc>
        <w:tc>
          <w:tcPr>
            <w:tcW w:w="1183"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2057026,2</w:t>
            </w:r>
          </w:p>
        </w:tc>
        <w:tc>
          <w:tcPr>
            <w:tcW w:w="1071"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46284,79</w:t>
            </w:r>
          </w:p>
        </w:tc>
        <w:tc>
          <w:tcPr>
            <w:tcW w:w="1274"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20000</w:t>
            </w:r>
          </w:p>
        </w:tc>
        <w:tc>
          <w:tcPr>
            <w:tcW w:w="1228"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703580,3</w:t>
            </w:r>
          </w:p>
        </w:tc>
        <w:tc>
          <w:tcPr>
            <w:tcW w:w="1098"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18000</w:t>
            </w:r>
          </w:p>
        </w:tc>
        <w:tc>
          <w:tcPr>
            <w:tcW w:w="1071"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257108,8</w:t>
            </w:r>
          </w:p>
        </w:tc>
        <w:tc>
          <w:tcPr>
            <w:tcW w:w="1145"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1089690</w:t>
            </w:r>
          </w:p>
        </w:tc>
        <w:tc>
          <w:tcPr>
            <w:tcW w:w="1031"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280 000</w:t>
            </w:r>
          </w:p>
        </w:tc>
        <w:tc>
          <w:tcPr>
            <w:tcW w:w="1268"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4 471 690</w:t>
            </w:r>
          </w:p>
        </w:tc>
        <w:tc>
          <w:tcPr>
            <w:tcW w:w="1151" w:type="dxa"/>
            <w:tcBorders>
              <w:top w:val="nil"/>
              <w:left w:val="nil"/>
              <w:bottom w:val="single" w:sz="4" w:space="0" w:color="auto"/>
              <w:right w:val="single" w:sz="4" w:space="0" w:color="auto"/>
            </w:tcBorders>
            <w:shd w:val="clear" w:color="auto" w:fill="auto"/>
            <w:vAlign w:val="center"/>
            <w:hideMark/>
          </w:tcPr>
          <w:p w:rsidR="00C62E95" w:rsidRPr="00902E54" w:rsidRDefault="00C62E95" w:rsidP="000F3366">
            <w:pPr>
              <w:spacing w:after="0" w:line="240" w:lineRule="auto"/>
              <w:jc w:val="right"/>
              <w:rPr>
                <w:rFonts w:eastAsia="Times New Roman"/>
                <w:b/>
                <w:bCs/>
                <w:sz w:val="20"/>
                <w:szCs w:val="20"/>
              </w:rPr>
            </w:pPr>
            <w:r w:rsidRPr="00902E54">
              <w:rPr>
                <w:b/>
                <w:bCs/>
                <w:color w:val="000000"/>
              </w:rPr>
              <w:t>175 830</w:t>
            </w:r>
          </w:p>
        </w:tc>
      </w:tr>
    </w:tbl>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C62E95" w:rsidRDefault="00C62E95" w:rsidP="00C62E95">
      <w:pPr>
        <w:jc w:val="both"/>
        <w:rPr>
          <w:b/>
          <w:color w:val="002060"/>
          <w:lang w:val="ky-KG"/>
        </w:rPr>
      </w:pPr>
    </w:p>
    <w:p w:rsidR="002A016E" w:rsidRPr="00C62E95" w:rsidRDefault="002A016E">
      <w:pPr>
        <w:rPr>
          <w:lang w:val="ky-KG"/>
        </w:rPr>
      </w:pPr>
      <w:bookmarkStart w:id="7" w:name="_GoBack"/>
      <w:bookmarkEnd w:id="7"/>
    </w:p>
    <w:sectPr w:rsidR="002A016E" w:rsidRPr="00C62E95" w:rsidSect="00C62E9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93D84"/>
    <w:multiLevelType w:val="hybridMultilevel"/>
    <w:tmpl w:val="B2CA7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22"/>
    <w:rsid w:val="002A016E"/>
    <w:rsid w:val="00314D22"/>
    <w:rsid w:val="00C62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0244F-5911-443D-B034-10D4CACB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E95"/>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List Paragraph1,WB Para,ADB paragraph numbering,List_Paragraph,Multilevel para_II,Akapit z listą BS,List Paragraph 1,Bullet1,Main numbered paragraph,Абзац вправо-1,NumberedParas,References,Bullets,Ha,Paragraph"/>
    <w:basedOn w:val="a"/>
    <w:link w:val="a5"/>
    <w:uiPriority w:val="34"/>
    <w:qFormat/>
    <w:rsid w:val="00C62E95"/>
    <w:pPr>
      <w:ind w:left="720"/>
      <w:contextualSpacing/>
    </w:pPr>
  </w:style>
  <w:style w:type="character" w:customStyle="1" w:styleId="a5">
    <w:name w:val="Абзац списка Знак"/>
    <w:aliases w:val="List Paragraph (numbered (a)) Знак,List Paragraph1 Знак,WB Para Знак,ADB paragraph numbering Знак,List_Paragraph Знак,Multilevel para_II Знак,Akapit z listą BS Знак,List Paragraph 1 Знак,Bullet1 Знак,Main numbered paragraph Знак"/>
    <w:link w:val="a4"/>
    <w:uiPriority w:val="34"/>
    <w:qFormat/>
    <w:locked/>
    <w:rsid w:val="00C62E95"/>
    <w:rPr>
      <w:rFonts w:ascii="Calibri" w:eastAsia="Calibri" w:hAnsi="Calibri" w:cs="Calibri"/>
      <w:lang w:eastAsia="ru-RU"/>
    </w:rPr>
  </w:style>
  <w:style w:type="paragraph" w:customStyle="1" w:styleId="TableParagraph">
    <w:name w:val="Table Paragraph"/>
    <w:basedOn w:val="a"/>
    <w:uiPriority w:val="1"/>
    <w:qFormat/>
    <w:rsid w:val="00C62E95"/>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1848</Words>
  <Characters>10539</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2025-07-01T07:59:00Z</dcterms:created>
  <dcterms:modified xsi:type="dcterms:W3CDTF">2025-07-01T08:06:00Z</dcterms:modified>
</cp:coreProperties>
</file>