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808"/>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86"/>
        <w:gridCol w:w="1843"/>
        <w:gridCol w:w="4110"/>
      </w:tblGrid>
      <w:tr w:rsidR="00324519" w:rsidRPr="00951061" w:rsidTr="00EB4A65">
        <w:trPr>
          <w:trHeight w:val="1985"/>
        </w:trPr>
        <w:tc>
          <w:tcPr>
            <w:tcW w:w="3686" w:type="dxa"/>
            <w:tcBorders>
              <w:top w:val="nil"/>
              <w:left w:val="nil"/>
              <w:bottom w:val="thickThinSmallGap" w:sz="24" w:space="0" w:color="auto"/>
              <w:right w:val="nil"/>
            </w:tcBorders>
          </w:tcPr>
          <w:p w:rsidR="00324519" w:rsidRPr="00951061" w:rsidRDefault="00324519" w:rsidP="00EB4A65">
            <w:pPr>
              <w:pStyle w:val="a3"/>
              <w:spacing w:line="276" w:lineRule="auto"/>
              <w:ind w:firstLine="0"/>
              <w:jc w:val="center"/>
              <w:rPr>
                <w:rFonts w:ascii="Times New Roman" w:hAnsi="Times New Roman"/>
                <w:b/>
                <w:bCs/>
                <w:sz w:val="20"/>
              </w:rPr>
            </w:pPr>
            <w:r w:rsidRPr="00951061">
              <w:rPr>
                <w:rFonts w:ascii="Times New Roman" w:hAnsi="Times New Roman"/>
                <w:b/>
                <w:bCs/>
                <w:sz w:val="20"/>
              </w:rPr>
              <w:t xml:space="preserve">                                  </w:t>
            </w:r>
          </w:p>
          <w:p w:rsidR="00324519" w:rsidRPr="00951061" w:rsidRDefault="00324519" w:rsidP="00EB4A65">
            <w:pPr>
              <w:pStyle w:val="a3"/>
              <w:spacing w:line="276" w:lineRule="auto"/>
              <w:ind w:firstLine="0"/>
              <w:jc w:val="center"/>
              <w:rPr>
                <w:rFonts w:ascii="Times New Roman" w:hAnsi="Times New Roman"/>
                <w:b/>
                <w:bCs/>
                <w:sz w:val="20"/>
                <w:lang w:val="ru-RU"/>
              </w:rPr>
            </w:pPr>
            <w:r w:rsidRPr="00951061">
              <w:rPr>
                <w:rFonts w:ascii="Times New Roman" w:hAnsi="Times New Roman"/>
                <w:b/>
                <w:bCs/>
                <w:sz w:val="20"/>
              </w:rPr>
              <w:t>КЫРГЫЗ РЕСПУБЛИКАСЫ</w:t>
            </w:r>
          </w:p>
          <w:p w:rsidR="00324519" w:rsidRPr="00951061" w:rsidRDefault="00324519" w:rsidP="00EB4A65">
            <w:pPr>
              <w:pStyle w:val="a3"/>
              <w:spacing w:line="276" w:lineRule="auto"/>
              <w:ind w:firstLine="0"/>
              <w:jc w:val="center"/>
              <w:rPr>
                <w:rFonts w:ascii="Times New Roman" w:hAnsi="Times New Roman"/>
                <w:b/>
                <w:bCs/>
                <w:caps/>
                <w:sz w:val="20"/>
              </w:rPr>
            </w:pPr>
            <w:r w:rsidRPr="00951061">
              <w:rPr>
                <w:rFonts w:ascii="Times New Roman" w:hAnsi="Times New Roman"/>
                <w:b/>
                <w:bCs/>
                <w:caps/>
                <w:sz w:val="20"/>
              </w:rPr>
              <w:t>Жалал-Абад областы</w:t>
            </w:r>
          </w:p>
          <w:p w:rsidR="00324519" w:rsidRPr="00951061" w:rsidRDefault="00324519" w:rsidP="00EB4A65">
            <w:pPr>
              <w:pStyle w:val="a3"/>
              <w:spacing w:line="276" w:lineRule="auto"/>
              <w:ind w:firstLine="0"/>
              <w:jc w:val="center"/>
              <w:rPr>
                <w:rFonts w:ascii="Times New Roman" w:hAnsi="Times New Roman"/>
                <w:b/>
                <w:bCs/>
                <w:caps/>
                <w:sz w:val="20"/>
              </w:rPr>
            </w:pPr>
            <w:r w:rsidRPr="00951061">
              <w:rPr>
                <w:rFonts w:ascii="Times New Roman" w:hAnsi="Times New Roman"/>
                <w:b/>
                <w:bCs/>
                <w:caps/>
                <w:sz w:val="20"/>
              </w:rPr>
              <w:t>Токтогул району</w:t>
            </w:r>
          </w:p>
          <w:p w:rsidR="00324519" w:rsidRPr="00951061" w:rsidRDefault="00324519" w:rsidP="00EB4A65">
            <w:pPr>
              <w:pStyle w:val="a3"/>
              <w:spacing w:line="276" w:lineRule="auto"/>
              <w:ind w:firstLine="0"/>
              <w:jc w:val="center"/>
              <w:rPr>
                <w:rFonts w:ascii="Times New Roman" w:hAnsi="Times New Roman"/>
                <w:b/>
                <w:bCs/>
                <w:caps/>
                <w:sz w:val="20"/>
              </w:rPr>
            </w:pPr>
          </w:p>
          <w:p w:rsidR="00324519" w:rsidRPr="008C071D" w:rsidRDefault="00324519" w:rsidP="00EB4A65">
            <w:pPr>
              <w:pStyle w:val="a3"/>
              <w:spacing w:line="276" w:lineRule="auto"/>
              <w:ind w:firstLine="0"/>
              <w:jc w:val="center"/>
              <w:rPr>
                <w:rFonts w:ascii="Times New Roman" w:hAnsi="Times New Roman"/>
                <w:b/>
                <w:bCs/>
                <w:caps/>
                <w:sz w:val="20"/>
              </w:rPr>
            </w:pPr>
            <w:r w:rsidRPr="00951061">
              <w:rPr>
                <w:rFonts w:ascii="Times New Roman" w:hAnsi="Times New Roman"/>
                <w:b/>
                <w:bCs/>
                <w:caps/>
                <w:sz w:val="20"/>
              </w:rPr>
              <w:t>Кетмен-Дөбө айыл</w:t>
            </w:r>
            <w:r>
              <w:rPr>
                <w:rFonts w:ascii="Times New Roman" w:hAnsi="Times New Roman"/>
                <w:b/>
                <w:bCs/>
                <w:caps/>
                <w:sz w:val="20"/>
              </w:rPr>
              <w:t xml:space="preserve"> АЙМАГЫНЫН АЙЫЛДЫК </w:t>
            </w:r>
            <w:r w:rsidRPr="00951061">
              <w:rPr>
                <w:rFonts w:ascii="Times New Roman" w:hAnsi="Times New Roman"/>
                <w:b/>
                <w:bCs/>
                <w:caps/>
                <w:sz w:val="20"/>
              </w:rPr>
              <w:t>кеңеши</w:t>
            </w:r>
          </w:p>
        </w:tc>
        <w:tc>
          <w:tcPr>
            <w:tcW w:w="1843" w:type="dxa"/>
            <w:tcBorders>
              <w:top w:val="nil"/>
              <w:left w:val="nil"/>
              <w:bottom w:val="thickThinSmallGap" w:sz="24" w:space="0" w:color="auto"/>
              <w:right w:val="nil"/>
            </w:tcBorders>
          </w:tcPr>
          <w:p w:rsidR="00324519" w:rsidRPr="00951061" w:rsidRDefault="00324519" w:rsidP="00EB4A65">
            <w:pPr>
              <w:pStyle w:val="a3"/>
              <w:spacing w:line="276" w:lineRule="auto"/>
              <w:jc w:val="left"/>
              <w:rPr>
                <w:rFonts w:ascii="Times New Roman" w:hAnsi="Times New Roman"/>
                <w:sz w:val="20"/>
              </w:rPr>
            </w:pPr>
          </w:p>
          <w:p w:rsidR="00324519" w:rsidRPr="006C5482" w:rsidRDefault="00324519" w:rsidP="00EB4A65">
            <w:pPr>
              <w:pStyle w:val="a3"/>
              <w:spacing w:line="276" w:lineRule="auto"/>
              <w:ind w:firstLine="0"/>
              <w:jc w:val="left"/>
              <w:rPr>
                <w:rFonts w:ascii="Times New Roman" w:hAnsi="Times New Roman"/>
                <w:noProof/>
                <w:sz w:val="20"/>
              </w:rPr>
            </w:pPr>
          </w:p>
          <w:p w:rsidR="00324519" w:rsidRPr="00951061" w:rsidRDefault="00324519" w:rsidP="00EB4A65">
            <w:pPr>
              <w:pStyle w:val="a3"/>
              <w:spacing w:line="276" w:lineRule="auto"/>
              <w:ind w:right="-954" w:firstLine="0"/>
              <w:jc w:val="left"/>
              <w:rPr>
                <w:rFonts w:ascii="Times New Roman" w:hAnsi="Times New Roman"/>
                <w:sz w:val="20"/>
              </w:rPr>
            </w:pPr>
            <w:r>
              <w:rPr>
                <w:rFonts w:ascii="Times New Roman" w:hAnsi="Times New Roman"/>
                <w:noProof/>
                <w:sz w:val="22"/>
                <w:szCs w:val="22"/>
                <w:lang w:val="ru-RU"/>
              </w:rPr>
              <w:drawing>
                <wp:inline distT="0" distB="0" distL="0" distR="0" wp14:anchorId="01686613" wp14:editId="1D209BA8">
                  <wp:extent cx="974090" cy="763674"/>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85651" cy="772738"/>
                          </a:xfrm>
                          <a:prstGeom prst="rect">
                            <a:avLst/>
                          </a:prstGeom>
                          <a:noFill/>
                          <a:ln>
                            <a:noFill/>
                          </a:ln>
                        </pic:spPr>
                      </pic:pic>
                    </a:graphicData>
                  </a:graphic>
                </wp:inline>
              </w:drawing>
            </w:r>
          </w:p>
        </w:tc>
        <w:tc>
          <w:tcPr>
            <w:tcW w:w="4110" w:type="dxa"/>
            <w:tcBorders>
              <w:top w:val="nil"/>
              <w:left w:val="nil"/>
              <w:bottom w:val="thickThinSmallGap" w:sz="24" w:space="0" w:color="auto"/>
              <w:right w:val="nil"/>
            </w:tcBorders>
          </w:tcPr>
          <w:p w:rsidR="00324519" w:rsidRPr="00951061" w:rsidRDefault="00324519" w:rsidP="00EB4A65">
            <w:pPr>
              <w:pStyle w:val="a3"/>
              <w:spacing w:line="276" w:lineRule="auto"/>
              <w:ind w:firstLine="0"/>
              <w:jc w:val="left"/>
              <w:rPr>
                <w:rFonts w:ascii="Times New Roman" w:hAnsi="Times New Roman"/>
                <w:b/>
                <w:bCs/>
                <w:sz w:val="20"/>
                <w:lang w:val="ru-RU"/>
              </w:rPr>
            </w:pPr>
          </w:p>
          <w:p w:rsidR="00324519" w:rsidRPr="00951061" w:rsidRDefault="00324519" w:rsidP="00EB4A65">
            <w:pPr>
              <w:pStyle w:val="a3"/>
              <w:spacing w:line="276" w:lineRule="auto"/>
              <w:ind w:firstLine="0"/>
              <w:jc w:val="center"/>
              <w:rPr>
                <w:rFonts w:ascii="Times New Roman" w:hAnsi="Times New Roman"/>
                <w:b/>
                <w:bCs/>
                <w:sz w:val="20"/>
                <w:lang w:val="ru-RU"/>
              </w:rPr>
            </w:pPr>
            <w:r w:rsidRPr="00951061">
              <w:rPr>
                <w:rFonts w:ascii="Times New Roman" w:hAnsi="Times New Roman"/>
                <w:b/>
                <w:bCs/>
                <w:sz w:val="20"/>
                <w:lang w:val="ru-RU"/>
              </w:rPr>
              <w:t>КЫРГЫЗСКАЯ РЕСПУБЛИКА</w:t>
            </w:r>
          </w:p>
          <w:p w:rsidR="00324519" w:rsidRPr="00951061" w:rsidRDefault="00324519" w:rsidP="00EB4A65">
            <w:pPr>
              <w:pStyle w:val="a3"/>
              <w:spacing w:line="276" w:lineRule="auto"/>
              <w:ind w:firstLine="0"/>
              <w:jc w:val="center"/>
              <w:rPr>
                <w:rFonts w:ascii="Times New Roman" w:hAnsi="Times New Roman"/>
                <w:b/>
                <w:bCs/>
                <w:sz w:val="20"/>
                <w:lang w:val="ru-RU"/>
              </w:rPr>
            </w:pPr>
            <w:r w:rsidRPr="00951061">
              <w:rPr>
                <w:rFonts w:ascii="Times New Roman" w:hAnsi="Times New Roman"/>
                <w:b/>
                <w:bCs/>
                <w:sz w:val="20"/>
                <w:lang w:val="ru-RU"/>
              </w:rPr>
              <w:t>ДЖАЛАЛ-АБАДСКАЯ ОБЛАСТЬ</w:t>
            </w:r>
          </w:p>
          <w:p w:rsidR="00324519" w:rsidRDefault="00324519" w:rsidP="00EB4A65">
            <w:pPr>
              <w:pStyle w:val="a3"/>
              <w:spacing w:line="276" w:lineRule="auto"/>
              <w:ind w:firstLine="0"/>
              <w:jc w:val="center"/>
              <w:rPr>
                <w:rFonts w:ascii="Times New Roman" w:hAnsi="Times New Roman"/>
                <w:b/>
                <w:bCs/>
                <w:sz w:val="20"/>
                <w:lang w:val="ru-RU"/>
              </w:rPr>
            </w:pPr>
            <w:r w:rsidRPr="00951061">
              <w:rPr>
                <w:rFonts w:ascii="Times New Roman" w:hAnsi="Times New Roman"/>
                <w:b/>
                <w:bCs/>
                <w:sz w:val="20"/>
                <w:lang w:val="ru-RU"/>
              </w:rPr>
              <w:t>ТОКТОГУЛЬСКИЙ РАЙОН</w:t>
            </w:r>
          </w:p>
          <w:p w:rsidR="00324519" w:rsidRPr="00951061" w:rsidRDefault="00324519" w:rsidP="00EB4A65">
            <w:pPr>
              <w:pStyle w:val="a3"/>
              <w:spacing w:line="276" w:lineRule="auto"/>
              <w:ind w:firstLine="0"/>
              <w:jc w:val="center"/>
              <w:rPr>
                <w:rFonts w:ascii="Times New Roman" w:hAnsi="Times New Roman"/>
                <w:b/>
                <w:bCs/>
                <w:sz w:val="20"/>
                <w:lang w:val="ru-RU"/>
              </w:rPr>
            </w:pPr>
          </w:p>
          <w:p w:rsidR="00324519" w:rsidRPr="006C5482" w:rsidRDefault="00324519" w:rsidP="00EB4A65">
            <w:pPr>
              <w:spacing w:line="276" w:lineRule="auto"/>
              <w:jc w:val="center"/>
              <w:rPr>
                <w:rFonts w:ascii="Times New Roman" w:hAnsi="Times New Roman"/>
                <w:sz w:val="20"/>
              </w:rPr>
            </w:pPr>
            <w:r w:rsidRPr="00951061">
              <w:rPr>
                <w:rFonts w:ascii="Times New Roman" w:hAnsi="Times New Roman" w:cs="Times New Roman"/>
                <w:b/>
                <w:bCs/>
                <w:sz w:val="20"/>
                <w:szCs w:val="20"/>
                <w:lang w:val="ky-KG"/>
              </w:rPr>
              <w:t xml:space="preserve">АЙЫЛНЫЙ КЕҢЕШ </w:t>
            </w:r>
            <w:r>
              <w:rPr>
                <w:rFonts w:ascii="Times New Roman" w:hAnsi="Times New Roman" w:cs="Times New Roman"/>
                <w:b/>
                <w:bCs/>
                <w:sz w:val="20"/>
                <w:szCs w:val="20"/>
                <w:lang w:val="ky-KG"/>
              </w:rPr>
              <w:t xml:space="preserve">                    </w:t>
            </w:r>
            <w:r w:rsidRPr="00951061">
              <w:rPr>
                <w:rFonts w:ascii="Times New Roman" w:hAnsi="Times New Roman" w:cs="Times New Roman"/>
                <w:b/>
                <w:bCs/>
                <w:sz w:val="20"/>
                <w:szCs w:val="20"/>
                <w:lang w:val="ky-KG"/>
              </w:rPr>
              <w:t>КЕТМЕН-ДОБО</w:t>
            </w:r>
          </w:p>
        </w:tc>
      </w:tr>
    </w:tbl>
    <w:p w:rsidR="00324519" w:rsidRPr="00EC69B6" w:rsidRDefault="00324519" w:rsidP="00324519">
      <w:pPr>
        <w:pStyle w:val="a6"/>
        <w:rPr>
          <w:sz w:val="24"/>
          <w:szCs w:val="24"/>
          <w:lang w:val="ky-KG"/>
        </w:rPr>
      </w:pPr>
      <w:r w:rsidRPr="00EC69B6">
        <w:rPr>
          <w:sz w:val="24"/>
          <w:szCs w:val="24"/>
          <w:lang w:val="ky-KG"/>
        </w:rPr>
        <w:t xml:space="preserve">       Кетмен – Дөбө айылдык  кеңешинин    IX чакырылышынын  кезексиз</w:t>
      </w:r>
      <w:r w:rsidRPr="00EC69B6">
        <w:rPr>
          <w:sz w:val="24"/>
          <w:szCs w:val="24"/>
        </w:rPr>
        <w:t xml:space="preserve"> </w:t>
      </w:r>
      <w:r w:rsidRPr="00EC69B6">
        <w:rPr>
          <w:sz w:val="24"/>
          <w:szCs w:val="24"/>
          <w:lang w:val="en-US"/>
        </w:rPr>
        <w:t>X</w:t>
      </w:r>
      <w:r w:rsidRPr="00EC69B6">
        <w:rPr>
          <w:sz w:val="24"/>
          <w:szCs w:val="24"/>
          <w:lang w:val="ky-KG"/>
        </w:rPr>
        <w:t xml:space="preserve">  сессиясы</w:t>
      </w:r>
    </w:p>
    <w:p w:rsidR="00324519" w:rsidRPr="00F010CB" w:rsidRDefault="00324519" w:rsidP="00324519">
      <w:pPr>
        <w:spacing w:after="0" w:line="240" w:lineRule="auto"/>
        <w:rPr>
          <w:rFonts w:ascii="Times New Roman" w:hAnsi="Times New Roman" w:cs="Times New Roman"/>
          <w:sz w:val="24"/>
          <w:szCs w:val="24"/>
          <w:lang w:val="ky-KG"/>
        </w:rPr>
      </w:pPr>
    </w:p>
    <w:p w:rsidR="00324519" w:rsidRPr="00F010CB" w:rsidRDefault="00324519" w:rsidP="00324519">
      <w:pPr>
        <w:spacing w:after="0" w:line="240" w:lineRule="auto"/>
        <w:ind w:left="2127" w:hanging="1560"/>
        <w:rPr>
          <w:rFonts w:ascii="Times New Roman" w:hAnsi="Times New Roman" w:cs="Times New Roman"/>
          <w:b/>
          <w:sz w:val="24"/>
          <w:szCs w:val="24"/>
          <w:lang w:val="ky-KG"/>
        </w:rPr>
      </w:pPr>
      <w:r w:rsidRPr="00F010CB">
        <w:rPr>
          <w:rFonts w:ascii="Times New Roman" w:hAnsi="Times New Roman" w:cs="Times New Roman"/>
          <w:b/>
          <w:sz w:val="24"/>
          <w:szCs w:val="24"/>
          <w:lang w:val="ky-KG"/>
        </w:rPr>
        <w:t xml:space="preserve">                                                                 ТОКТОМ  </w:t>
      </w:r>
    </w:p>
    <w:p w:rsidR="00324519" w:rsidRPr="00F010CB" w:rsidRDefault="00324519" w:rsidP="00324519">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2025-жылдын  14-ноябры  № 83</w:t>
      </w:r>
      <w:r w:rsidRPr="00F010CB">
        <w:rPr>
          <w:rFonts w:ascii="Times New Roman" w:hAnsi="Times New Roman" w:cs="Times New Roman"/>
          <w:sz w:val="24"/>
          <w:szCs w:val="24"/>
          <w:lang w:val="ky-KG"/>
        </w:rPr>
        <w:t xml:space="preserve">                                          Терек-Суу айылы</w:t>
      </w:r>
    </w:p>
    <w:p w:rsidR="00324519" w:rsidRPr="00F010CB" w:rsidRDefault="00324519" w:rsidP="00324519">
      <w:pPr>
        <w:spacing w:after="0" w:line="240" w:lineRule="auto"/>
        <w:rPr>
          <w:rFonts w:ascii="Times New Roman" w:hAnsi="Times New Roman" w:cs="Times New Roman"/>
          <w:sz w:val="24"/>
          <w:szCs w:val="24"/>
          <w:lang w:val="ky-KG"/>
        </w:rPr>
      </w:pPr>
    </w:p>
    <w:p w:rsidR="00324519" w:rsidRPr="00942E0D" w:rsidRDefault="00324519" w:rsidP="00324519">
      <w:pPr>
        <w:spacing w:after="0" w:line="240" w:lineRule="auto"/>
        <w:rPr>
          <w:rFonts w:ascii="Times New Roman" w:hAnsi="Times New Roman" w:cs="Times New Roman"/>
          <w:b/>
          <w:sz w:val="24"/>
          <w:szCs w:val="24"/>
          <w:lang w:val="ky-KG"/>
        </w:rPr>
      </w:pPr>
      <w:r>
        <w:rPr>
          <w:rFonts w:ascii="Times New Roman" w:hAnsi="Times New Roman" w:cs="Times New Roman"/>
          <w:b/>
          <w:sz w:val="24"/>
          <w:szCs w:val="24"/>
          <w:lang w:val="ky-KG"/>
        </w:rPr>
        <w:t xml:space="preserve">Кетмен-Дөбө айыл аймагында биргелешкен мониторинг  жана баалоо тобунун  жобосун жана курамын  </w:t>
      </w:r>
      <w:r w:rsidRPr="00942E0D">
        <w:rPr>
          <w:rFonts w:ascii="Times New Roman" w:hAnsi="Times New Roman" w:cs="Times New Roman"/>
          <w:b/>
          <w:sz w:val="24"/>
          <w:szCs w:val="24"/>
          <w:lang w:val="ky-KG"/>
        </w:rPr>
        <w:t xml:space="preserve"> бекитүү жөнүндө</w:t>
      </w:r>
    </w:p>
    <w:p w:rsidR="00324519" w:rsidRDefault="00324519" w:rsidP="00324519">
      <w:pPr>
        <w:spacing w:after="0" w:line="240" w:lineRule="auto"/>
        <w:rPr>
          <w:rFonts w:ascii="Times New Roman" w:hAnsi="Times New Roman" w:cs="Times New Roman"/>
          <w:b/>
          <w:sz w:val="24"/>
          <w:szCs w:val="24"/>
          <w:lang w:val="ky-KG"/>
        </w:rPr>
      </w:pPr>
    </w:p>
    <w:p w:rsidR="00324519" w:rsidRPr="006378F7" w:rsidRDefault="00324519" w:rsidP="00324519">
      <w:pPr>
        <w:spacing w:after="0" w:line="240" w:lineRule="auto"/>
        <w:jc w:val="both"/>
        <w:rPr>
          <w:rFonts w:ascii="Times New Roman" w:hAnsi="Times New Roman" w:cs="Times New Roman"/>
          <w:sz w:val="24"/>
          <w:szCs w:val="24"/>
          <w:lang w:val="ky-KG"/>
        </w:rPr>
      </w:pPr>
      <w:r w:rsidRPr="00EC69B6">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r w:rsidRPr="00EC69B6">
        <w:rPr>
          <w:rFonts w:ascii="Times New Roman" w:hAnsi="Times New Roman" w:cs="Times New Roman"/>
          <w:sz w:val="24"/>
          <w:szCs w:val="24"/>
          <w:lang w:val="ky-KG"/>
        </w:rPr>
        <w:t xml:space="preserve">  </w:t>
      </w:r>
      <w:r w:rsidRPr="006378F7">
        <w:rPr>
          <w:rFonts w:ascii="Times New Roman" w:hAnsi="Times New Roman" w:cs="Times New Roman"/>
          <w:sz w:val="24"/>
          <w:szCs w:val="24"/>
          <w:lang w:val="ky-KG"/>
        </w:rPr>
        <w:t>“Жергиликтүү өз алдынча башкаруу жөнүндөгү “Кыргыз Республикасынын мыйзамына ,жергиликтүү жамааттын Уставына   жана муниципиалитеттер  тарабынан  көрсөтүлгөн  кызматтарын баалоо жол-жоболордун аткарылышын ,ошондой эле</w:t>
      </w:r>
      <w:r>
        <w:rPr>
          <w:rFonts w:ascii="Times New Roman" w:hAnsi="Times New Roman" w:cs="Times New Roman"/>
          <w:sz w:val="24"/>
          <w:szCs w:val="24"/>
          <w:lang w:val="ky-KG"/>
        </w:rPr>
        <w:t xml:space="preserve"> </w:t>
      </w:r>
      <w:r w:rsidRPr="006378F7">
        <w:rPr>
          <w:rFonts w:ascii="Times New Roman" w:hAnsi="Times New Roman" w:cs="Times New Roman"/>
          <w:sz w:val="24"/>
          <w:szCs w:val="24"/>
          <w:lang w:val="ky-KG"/>
        </w:rPr>
        <w:t>жергиликтүү бюджет,жергиликтүү коомчулук салымы  жана донордук уюмдардын эсебинен жергиликтүү демилгелердин /долбоо</w:t>
      </w:r>
      <w:r>
        <w:rPr>
          <w:rFonts w:ascii="Times New Roman" w:hAnsi="Times New Roman" w:cs="Times New Roman"/>
          <w:sz w:val="24"/>
          <w:szCs w:val="24"/>
          <w:lang w:val="ky-KG"/>
        </w:rPr>
        <w:t>рдун/ программалардын  ишке ашыруусун жөнгө</w:t>
      </w:r>
      <w:r w:rsidRPr="006378F7">
        <w:rPr>
          <w:rFonts w:ascii="Times New Roman" w:hAnsi="Times New Roman" w:cs="Times New Roman"/>
          <w:sz w:val="24"/>
          <w:szCs w:val="24"/>
          <w:lang w:val="ky-KG"/>
        </w:rPr>
        <w:t xml:space="preserve"> салуучу  жергиликтүү  ченемдик укуктук актыларына  ылайык биргелешкен мониторинг  жана баалоо тобу(БМжБТ) үчүн  иштелип чыккан биргелешкен мониторинг  жана баалоо тобу жөнүндөгү</w:t>
      </w:r>
      <w:r w:rsidRPr="006378F7">
        <w:rPr>
          <w:rFonts w:ascii="Times New Roman" w:hAnsi="Times New Roman" w:cs="Times New Roman"/>
          <w:b/>
          <w:sz w:val="24"/>
          <w:szCs w:val="24"/>
          <w:lang w:val="ky-KG"/>
        </w:rPr>
        <w:t xml:space="preserve">  </w:t>
      </w:r>
      <w:r w:rsidRPr="006378F7">
        <w:rPr>
          <w:rFonts w:ascii="Times New Roman" w:hAnsi="Times New Roman" w:cs="Times New Roman"/>
          <w:sz w:val="24"/>
          <w:szCs w:val="24"/>
          <w:lang w:val="ky-KG"/>
        </w:rPr>
        <w:t>жобону ,  мониторинг  жана баалоо тобунун   курамын карап,айылдык кенешинин  депутаттарынын  сунуштарын угуп жана талкуулап</w:t>
      </w:r>
    </w:p>
    <w:p w:rsidR="00324519" w:rsidRPr="006378F7" w:rsidRDefault="00324519" w:rsidP="00324519">
      <w:pPr>
        <w:spacing w:after="0" w:line="240" w:lineRule="auto"/>
        <w:jc w:val="both"/>
        <w:rPr>
          <w:rFonts w:ascii="Times New Roman" w:hAnsi="Times New Roman" w:cs="Times New Roman"/>
          <w:sz w:val="24"/>
          <w:szCs w:val="24"/>
          <w:lang w:val="ky-KG"/>
        </w:rPr>
      </w:pPr>
      <w:r w:rsidRPr="006378F7">
        <w:rPr>
          <w:rFonts w:ascii="Times New Roman" w:hAnsi="Times New Roman" w:cs="Times New Roman"/>
          <w:sz w:val="24"/>
          <w:szCs w:val="24"/>
          <w:lang w:val="ky-KG"/>
        </w:rPr>
        <w:t xml:space="preserve"> </w:t>
      </w:r>
      <w:r w:rsidRPr="006378F7">
        <w:rPr>
          <w:rFonts w:ascii="Times New Roman" w:hAnsi="Times New Roman" w:cs="Times New Roman"/>
          <w:color w:val="000000" w:themeColor="text1"/>
          <w:sz w:val="24"/>
          <w:szCs w:val="24"/>
          <w:lang w:val="ky-KG"/>
        </w:rPr>
        <w:t xml:space="preserve"> Кетмен-Дөбө айылдык кеңешинин IX  чакырылышынын  кезексиз</w:t>
      </w:r>
      <w:r w:rsidRPr="006378F7">
        <w:rPr>
          <w:rFonts w:ascii="Times New Roman" w:hAnsi="Times New Roman" w:cs="Times New Roman"/>
          <w:sz w:val="24"/>
          <w:szCs w:val="24"/>
          <w:lang w:val="ky-KG"/>
        </w:rPr>
        <w:t xml:space="preserve"> X </w:t>
      </w:r>
      <w:r w:rsidRPr="006378F7">
        <w:rPr>
          <w:rFonts w:ascii="Times New Roman" w:hAnsi="Times New Roman" w:cs="Times New Roman"/>
          <w:color w:val="000000" w:themeColor="text1"/>
          <w:sz w:val="24"/>
          <w:szCs w:val="24"/>
          <w:lang w:val="ky-KG"/>
        </w:rPr>
        <w:t xml:space="preserve">сессиясы </w:t>
      </w:r>
      <w:r w:rsidRPr="006378F7">
        <w:rPr>
          <w:rFonts w:ascii="Times New Roman" w:hAnsi="Times New Roman" w:cs="Times New Roman"/>
          <w:b/>
          <w:color w:val="000000" w:themeColor="text1"/>
          <w:sz w:val="24"/>
          <w:szCs w:val="24"/>
          <w:lang w:val="ky-KG"/>
        </w:rPr>
        <w:t>токтом кылат:</w:t>
      </w:r>
    </w:p>
    <w:p w:rsidR="00324519" w:rsidRPr="006378F7" w:rsidRDefault="00324519" w:rsidP="00324519">
      <w:pPr>
        <w:spacing w:after="0" w:line="240" w:lineRule="auto"/>
        <w:rPr>
          <w:rFonts w:ascii="Times New Roman" w:hAnsi="Times New Roman" w:cs="Times New Roman"/>
          <w:b/>
          <w:sz w:val="24"/>
          <w:szCs w:val="24"/>
          <w:lang w:val="ky-KG"/>
        </w:rPr>
      </w:pPr>
    </w:p>
    <w:p w:rsidR="00324519" w:rsidRPr="006378F7" w:rsidRDefault="00324519" w:rsidP="00324519">
      <w:pPr>
        <w:spacing w:after="0" w:line="240" w:lineRule="auto"/>
        <w:rPr>
          <w:rFonts w:ascii="Times New Roman" w:hAnsi="Times New Roman" w:cs="Times New Roman"/>
          <w:color w:val="000000" w:themeColor="text1"/>
          <w:sz w:val="24"/>
          <w:szCs w:val="24"/>
          <w:lang w:val="ky-KG"/>
        </w:rPr>
      </w:pPr>
      <w:r w:rsidRPr="006378F7">
        <w:rPr>
          <w:rFonts w:ascii="Times New Roman" w:hAnsi="Times New Roman" w:cs="Times New Roman"/>
          <w:sz w:val="24"/>
          <w:szCs w:val="24"/>
          <w:lang w:val="ky-KG"/>
        </w:rPr>
        <w:t xml:space="preserve">                 1</w:t>
      </w:r>
      <w:r w:rsidRPr="006378F7">
        <w:rPr>
          <w:rFonts w:ascii="Times New Roman" w:hAnsi="Times New Roman" w:cs="Times New Roman"/>
          <w:color w:val="000000" w:themeColor="text1"/>
          <w:sz w:val="24"/>
          <w:szCs w:val="24"/>
          <w:lang w:val="ky-KG"/>
        </w:rPr>
        <w:t>.Айыл тургундары  үчүн муниципиалдык кызмат көрс</w:t>
      </w:r>
      <w:r>
        <w:rPr>
          <w:rFonts w:ascii="Times New Roman" w:hAnsi="Times New Roman" w:cs="Times New Roman"/>
          <w:color w:val="000000" w:themeColor="text1"/>
          <w:sz w:val="24"/>
          <w:szCs w:val="24"/>
          <w:lang w:val="ky-KG"/>
        </w:rPr>
        <w:t>ө</w:t>
      </w:r>
      <w:r w:rsidRPr="006378F7">
        <w:rPr>
          <w:rFonts w:ascii="Times New Roman" w:hAnsi="Times New Roman" w:cs="Times New Roman"/>
          <w:color w:val="000000" w:themeColor="text1"/>
          <w:sz w:val="24"/>
          <w:szCs w:val="24"/>
          <w:lang w:val="ky-KG"/>
        </w:rPr>
        <w:t xml:space="preserve">түүлөр  тутумун оптималдаштырып  алардын сапатын жана  жеткиликтүүлүгүн  жогорулатуу максатында </w:t>
      </w:r>
      <w:r>
        <w:rPr>
          <w:rFonts w:ascii="Times New Roman" w:hAnsi="Times New Roman" w:cs="Times New Roman"/>
          <w:color w:val="000000" w:themeColor="text1"/>
          <w:sz w:val="24"/>
          <w:szCs w:val="24"/>
          <w:lang w:val="ky-KG"/>
        </w:rPr>
        <w:t xml:space="preserve"> төмөнкүүлө</w:t>
      </w:r>
      <w:r w:rsidRPr="006378F7">
        <w:rPr>
          <w:rFonts w:ascii="Times New Roman" w:hAnsi="Times New Roman" w:cs="Times New Roman"/>
          <w:color w:val="000000" w:themeColor="text1"/>
          <w:sz w:val="24"/>
          <w:szCs w:val="24"/>
          <w:lang w:val="ky-KG"/>
        </w:rPr>
        <w:t>р бекитилсин.</w:t>
      </w:r>
    </w:p>
    <w:p w:rsidR="00324519" w:rsidRPr="006378F7" w:rsidRDefault="00324519" w:rsidP="00324519">
      <w:pPr>
        <w:spacing w:after="0" w:line="240" w:lineRule="auto"/>
        <w:rPr>
          <w:rFonts w:ascii="Times New Roman" w:hAnsi="Times New Roman" w:cs="Times New Roman"/>
          <w:b/>
          <w:sz w:val="24"/>
          <w:szCs w:val="24"/>
          <w:lang w:val="ky-KG"/>
        </w:rPr>
      </w:pPr>
      <w:r w:rsidRPr="006378F7">
        <w:rPr>
          <w:rFonts w:ascii="Times New Roman" w:hAnsi="Times New Roman" w:cs="Times New Roman"/>
          <w:color w:val="000000" w:themeColor="text1"/>
          <w:sz w:val="24"/>
          <w:szCs w:val="24"/>
          <w:lang w:val="ky-KG"/>
        </w:rPr>
        <w:t xml:space="preserve">        -</w:t>
      </w:r>
      <w:r w:rsidRPr="006378F7">
        <w:rPr>
          <w:rFonts w:ascii="Times New Roman" w:hAnsi="Times New Roman" w:cs="Times New Roman"/>
          <w:b/>
          <w:sz w:val="24"/>
          <w:szCs w:val="24"/>
          <w:lang w:val="ky-KG"/>
        </w:rPr>
        <w:t xml:space="preserve"> </w:t>
      </w:r>
      <w:r w:rsidRPr="006378F7">
        <w:rPr>
          <w:rFonts w:ascii="Times New Roman" w:hAnsi="Times New Roman" w:cs="Times New Roman"/>
          <w:sz w:val="24"/>
          <w:szCs w:val="24"/>
          <w:lang w:val="ky-KG"/>
        </w:rPr>
        <w:t>биргелешкен мониторинг  жана баалоо тобу жөнүндөгү жобо (1-тиркеме)</w:t>
      </w:r>
    </w:p>
    <w:p w:rsidR="00324519" w:rsidRPr="006378F7" w:rsidRDefault="00324519" w:rsidP="00324519">
      <w:pPr>
        <w:spacing w:after="0" w:line="240" w:lineRule="auto"/>
        <w:rPr>
          <w:rFonts w:ascii="Times New Roman" w:hAnsi="Times New Roman" w:cs="Times New Roman"/>
          <w:sz w:val="24"/>
          <w:szCs w:val="24"/>
          <w:lang w:val="ky-KG"/>
        </w:rPr>
      </w:pPr>
      <w:r w:rsidRPr="006378F7">
        <w:rPr>
          <w:rFonts w:ascii="Times New Roman" w:hAnsi="Times New Roman" w:cs="Times New Roman"/>
          <w:b/>
          <w:sz w:val="24"/>
          <w:szCs w:val="24"/>
          <w:lang w:val="ky-KG"/>
        </w:rPr>
        <w:t xml:space="preserve">        -</w:t>
      </w:r>
      <w:r w:rsidRPr="006378F7">
        <w:rPr>
          <w:rFonts w:ascii="Times New Roman" w:hAnsi="Times New Roman" w:cs="Times New Roman"/>
          <w:sz w:val="24"/>
          <w:szCs w:val="24"/>
          <w:lang w:val="ky-KG"/>
        </w:rPr>
        <w:t xml:space="preserve"> биргелешкен мониторинг  жана баалоо тобунун курамы (2-тиркеме)</w:t>
      </w:r>
    </w:p>
    <w:p w:rsidR="00324519" w:rsidRDefault="00324519" w:rsidP="00324519">
      <w:pPr>
        <w:spacing w:after="0" w:line="240" w:lineRule="auto"/>
        <w:rPr>
          <w:rFonts w:ascii="Times New Roman" w:hAnsi="Times New Roman" w:cs="Times New Roman"/>
          <w:sz w:val="24"/>
          <w:szCs w:val="24"/>
          <w:lang w:val="ky-KG"/>
        </w:rPr>
      </w:pPr>
      <w:r w:rsidRPr="006378F7">
        <w:rPr>
          <w:rFonts w:ascii="Times New Roman" w:hAnsi="Times New Roman" w:cs="Times New Roman"/>
          <w:sz w:val="24"/>
          <w:szCs w:val="24"/>
          <w:lang w:val="ky-KG"/>
        </w:rPr>
        <w:t xml:space="preserve">              2.Жергиликтүү маанидеги  маселелердин алкагында көрсөтүлгөн  кызматтар ,аларды  уюштуруу ,курулуш иштер боюнча муниципиалиттетте  болуп турган чыныгы абал жөнүндө Биргелешкен мониторинг  жана баалоо тобунун сунуштары эске алынсын  жана чечүү жолдору иликтенип,бул багытта иш аракеттер жүргүзүлсүн.</w:t>
      </w:r>
    </w:p>
    <w:p w:rsidR="00324519" w:rsidRPr="006378F7" w:rsidRDefault="00324519" w:rsidP="00324519">
      <w:pPr>
        <w:spacing w:after="0" w:line="240" w:lineRule="auto"/>
        <w:rPr>
          <w:rFonts w:ascii="Times New Roman" w:hAnsi="Times New Roman" w:cs="Times New Roman"/>
          <w:sz w:val="24"/>
          <w:szCs w:val="24"/>
          <w:lang w:val="ky-KG"/>
        </w:rPr>
      </w:pPr>
      <w:r>
        <w:rPr>
          <w:rFonts w:ascii="Times New Roman" w:hAnsi="Times New Roman" w:cs="Times New Roman"/>
          <w:sz w:val="24"/>
          <w:szCs w:val="24"/>
          <w:lang w:val="ky-KG"/>
        </w:rPr>
        <w:t xml:space="preserve">               3.Бул токтомду аткаруу жоопкерчилиги </w:t>
      </w:r>
      <w:r w:rsidRPr="00F922F9">
        <w:rPr>
          <w:rFonts w:ascii="Times New Roman" w:hAnsi="Times New Roman" w:cs="Times New Roman"/>
          <w:sz w:val="24"/>
          <w:szCs w:val="24"/>
          <w:lang w:val="ky-KG"/>
        </w:rPr>
        <w:t>биргелешкен мониторинг  жана баалоо тобу</w:t>
      </w:r>
      <w:r>
        <w:rPr>
          <w:rFonts w:ascii="Times New Roman" w:hAnsi="Times New Roman" w:cs="Times New Roman"/>
          <w:sz w:val="24"/>
          <w:szCs w:val="24"/>
          <w:lang w:val="ky-KG"/>
        </w:rPr>
        <w:t xml:space="preserve">нун төрагасы Жуманаалы  уулу Токтомамбетке жана </w:t>
      </w:r>
      <w:r w:rsidRPr="00F922F9">
        <w:rPr>
          <w:rFonts w:ascii="Times New Roman" w:hAnsi="Times New Roman" w:cs="Times New Roman"/>
          <w:sz w:val="24"/>
          <w:szCs w:val="24"/>
          <w:lang w:val="ky-KG"/>
        </w:rPr>
        <w:t>биргелешкен мониторинг  жана баалоо тобу</w:t>
      </w:r>
      <w:r>
        <w:rPr>
          <w:rFonts w:ascii="Times New Roman" w:hAnsi="Times New Roman" w:cs="Times New Roman"/>
          <w:sz w:val="24"/>
          <w:szCs w:val="24"/>
          <w:lang w:val="ky-KG"/>
        </w:rPr>
        <w:t>нун мүчөлөрүнө тапшырылсын.</w:t>
      </w:r>
    </w:p>
    <w:p w:rsidR="00324519" w:rsidRPr="006378F7" w:rsidRDefault="00324519" w:rsidP="00324519">
      <w:pPr>
        <w:spacing w:after="0" w:line="240" w:lineRule="auto"/>
        <w:rPr>
          <w:rFonts w:ascii="Times New Roman" w:hAnsi="Times New Roman" w:cs="Times New Roman"/>
          <w:b/>
          <w:sz w:val="24"/>
          <w:szCs w:val="24"/>
          <w:lang w:val="ky-KG"/>
        </w:rPr>
      </w:pPr>
      <w:r w:rsidRPr="006378F7">
        <w:rPr>
          <w:rFonts w:ascii="Times New Roman" w:hAnsi="Times New Roman" w:cs="Times New Roman"/>
          <w:sz w:val="24"/>
          <w:szCs w:val="24"/>
          <w:lang w:val="ky-KG"/>
        </w:rPr>
        <w:t xml:space="preserve">     </w:t>
      </w:r>
      <w:r>
        <w:rPr>
          <w:rFonts w:ascii="Times New Roman" w:hAnsi="Times New Roman" w:cs="Times New Roman"/>
          <w:b/>
          <w:sz w:val="24"/>
          <w:szCs w:val="24"/>
          <w:lang w:val="ky-KG"/>
        </w:rPr>
        <w:t xml:space="preserve">           </w:t>
      </w:r>
      <w:r>
        <w:rPr>
          <w:rFonts w:ascii="Times New Roman" w:hAnsi="Times New Roman" w:cs="Times New Roman"/>
          <w:color w:val="000000" w:themeColor="text1"/>
          <w:sz w:val="24"/>
          <w:szCs w:val="24"/>
          <w:lang w:val="ky-KG"/>
        </w:rPr>
        <w:t>4.</w:t>
      </w:r>
      <w:r w:rsidRPr="001171D6">
        <w:rPr>
          <w:rFonts w:ascii="Times New Roman" w:hAnsi="Times New Roman" w:cs="Times New Roman"/>
          <w:color w:val="002060"/>
          <w:lang w:val="ky-KG"/>
        </w:rPr>
        <w:t>Токтомду аткарылышын көзөмөлгө алуу жагы айылдык кеңештин алдында түзүлгөн комитеттердин тиешелүүлүгүнө жараша тапшырылсын.</w:t>
      </w:r>
    </w:p>
    <w:p w:rsidR="00324519" w:rsidRDefault="00324519" w:rsidP="00324519">
      <w:pPr>
        <w:spacing w:after="0" w:line="240" w:lineRule="auto"/>
        <w:rPr>
          <w:rFonts w:ascii="Times New Roman" w:hAnsi="Times New Roman" w:cs="Times New Roman"/>
          <w:color w:val="000000" w:themeColor="text1"/>
          <w:sz w:val="24"/>
          <w:szCs w:val="24"/>
          <w:lang w:val="ky-KG"/>
        </w:rPr>
      </w:pPr>
      <w:r w:rsidRPr="00942E0D">
        <w:rPr>
          <w:rFonts w:ascii="Times New Roman" w:hAnsi="Times New Roman" w:cs="Times New Roman"/>
          <w:color w:val="000000" w:themeColor="text1"/>
          <w:sz w:val="24"/>
          <w:szCs w:val="24"/>
          <w:lang w:val="ky-KG"/>
        </w:rPr>
        <w:t xml:space="preserve">                5.Токтом мамлекеттик тилде кабыл алынды.</w:t>
      </w:r>
      <w:r>
        <w:rPr>
          <w:rFonts w:ascii="Times New Roman" w:hAnsi="Times New Roman" w:cs="Times New Roman"/>
          <w:color w:val="000000" w:themeColor="text1"/>
          <w:sz w:val="24"/>
          <w:szCs w:val="24"/>
          <w:lang w:val="ky-KG"/>
        </w:rPr>
        <w:t xml:space="preserve"> </w:t>
      </w:r>
    </w:p>
    <w:p w:rsidR="00324519" w:rsidRPr="00942E0D" w:rsidRDefault="00324519" w:rsidP="00324519">
      <w:pPr>
        <w:spacing w:after="0" w:line="240" w:lineRule="auto"/>
        <w:rPr>
          <w:rFonts w:ascii="Times New Roman" w:hAnsi="Times New Roman" w:cs="Times New Roman"/>
          <w:color w:val="000000" w:themeColor="text1"/>
          <w:sz w:val="24"/>
          <w:szCs w:val="24"/>
          <w:lang w:val="ky-KG"/>
        </w:rPr>
      </w:pPr>
      <w:r>
        <w:rPr>
          <w:rFonts w:ascii="Times New Roman" w:hAnsi="Times New Roman" w:cs="Times New Roman"/>
          <w:color w:val="000000" w:themeColor="text1"/>
          <w:sz w:val="24"/>
          <w:szCs w:val="24"/>
          <w:lang w:val="ky-KG"/>
        </w:rPr>
        <w:t xml:space="preserve">                6.</w:t>
      </w:r>
      <w:r w:rsidRPr="00942E0D">
        <w:rPr>
          <w:rFonts w:ascii="Times New Roman" w:hAnsi="Times New Roman" w:cs="Times New Roman"/>
          <w:color w:val="000000" w:themeColor="text1"/>
          <w:sz w:val="24"/>
          <w:szCs w:val="24"/>
          <w:lang w:val="ky-KG"/>
        </w:rPr>
        <w:t xml:space="preserve">Бул токтом  </w:t>
      </w:r>
      <w:r>
        <w:fldChar w:fldCharType="begin"/>
      </w:r>
      <w:r w:rsidRPr="00C14CDB">
        <w:rPr>
          <w:lang w:val="ky-KG"/>
        </w:rPr>
        <w:instrText xml:space="preserve"> HYPERLINK "http://www.ketmen-dobo.gov.kg" </w:instrText>
      </w:r>
      <w:r>
        <w:fldChar w:fldCharType="separate"/>
      </w:r>
      <w:r w:rsidRPr="00942E0D">
        <w:rPr>
          <w:rStyle w:val="a7"/>
          <w:rFonts w:ascii="Times New Roman" w:hAnsi="Times New Roman" w:cs="Times New Roman"/>
          <w:color w:val="000000" w:themeColor="text1"/>
          <w:sz w:val="24"/>
          <w:szCs w:val="24"/>
          <w:lang w:val="ky-KG"/>
        </w:rPr>
        <w:t>www.ketmen-dobo.gov.kg</w:t>
      </w:r>
      <w:r>
        <w:rPr>
          <w:rStyle w:val="a7"/>
          <w:rFonts w:ascii="Times New Roman" w:hAnsi="Times New Roman" w:cs="Times New Roman"/>
          <w:color w:val="000000" w:themeColor="text1"/>
          <w:sz w:val="24"/>
          <w:szCs w:val="24"/>
          <w:lang w:val="ky-KG"/>
        </w:rPr>
        <w:fldChar w:fldCharType="end"/>
      </w:r>
      <w:r w:rsidRPr="00942E0D">
        <w:rPr>
          <w:rStyle w:val="a7"/>
          <w:rFonts w:ascii="Times New Roman" w:hAnsi="Times New Roman" w:cs="Times New Roman"/>
          <w:color w:val="000000" w:themeColor="text1"/>
          <w:sz w:val="24"/>
          <w:szCs w:val="24"/>
          <w:lang w:val="ky-KG"/>
        </w:rPr>
        <w:t xml:space="preserve"> веб-</w:t>
      </w:r>
      <w:r w:rsidRPr="00942E0D">
        <w:rPr>
          <w:rFonts w:ascii="Times New Roman" w:hAnsi="Times New Roman" w:cs="Times New Roman"/>
          <w:color w:val="000000" w:themeColor="text1"/>
          <w:sz w:val="24"/>
          <w:szCs w:val="24"/>
          <w:lang w:val="ky-KG"/>
        </w:rPr>
        <w:t xml:space="preserve">сайтына жарыяланган күндөн тартып мыйзамдуу күчүнө кирет. </w:t>
      </w:r>
    </w:p>
    <w:p w:rsidR="00324519" w:rsidRPr="00942E0D" w:rsidRDefault="00324519" w:rsidP="00324519">
      <w:pPr>
        <w:spacing w:after="0" w:line="240" w:lineRule="auto"/>
        <w:rPr>
          <w:rFonts w:ascii="Times New Roman" w:hAnsi="Times New Roman" w:cs="Times New Roman"/>
          <w:color w:val="000000" w:themeColor="text1"/>
          <w:sz w:val="24"/>
          <w:szCs w:val="24"/>
          <w:lang w:val="ky-KG"/>
        </w:rPr>
      </w:pPr>
      <w:r>
        <w:rPr>
          <w:rFonts w:ascii="Times New Roman" w:hAnsi="Times New Roman" w:cs="Times New Roman"/>
          <w:color w:val="000000" w:themeColor="text1"/>
          <w:sz w:val="24"/>
          <w:szCs w:val="24"/>
          <w:lang w:val="ky-KG"/>
        </w:rPr>
        <w:t xml:space="preserve">                </w:t>
      </w:r>
      <w:r w:rsidRPr="00942E0D">
        <w:rPr>
          <w:rFonts w:ascii="Times New Roman" w:hAnsi="Times New Roman" w:cs="Times New Roman"/>
          <w:b/>
          <w:color w:val="000000" w:themeColor="text1"/>
          <w:sz w:val="24"/>
          <w:szCs w:val="24"/>
          <w:lang w:val="ky-KG"/>
        </w:rPr>
        <w:t xml:space="preserve">                                                                                                                 </w:t>
      </w:r>
      <w:r>
        <w:rPr>
          <w:rFonts w:ascii="Times New Roman" w:hAnsi="Times New Roman" w:cs="Times New Roman"/>
          <w:b/>
          <w:color w:val="000000" w:themeColor="text1"/>
          <w:sz w:val="24"/>
          <w:szCs w:val="24"/>
          <w:lang w:val="ky-KG"/>
        </w:rPr>
        <w:t xml:space="preserve">        </w:t>
      </w:r>
    </w:p>
    <w:p w:rsidR="00324519" w:rsidRPr="00942E0D" w:rsidRDefault="00324519" w:rsidP="00324519">
      <w:pPr>
        <w:spacing w:after="0" w:line="240" w:lineRule="auto"/>
        <w:rPr>
          <w:rFonts w:ascii="Times New Roman" w:hAnsi="Times New Roman" w:cs="Times New Roman"/>
          <w:b/>
          <w:color w:val="000000" w:themeColor="text1"/>
          <w:sz w:val="24"/>
          <w:szCs w:val="24"/>
          <w:lang w:val="ky-KG"/>
        </w:rPr>
      </w:pPr>
    </w:p>
    <w:p w:rsidR="00324519" w:rsidRPr="00942E0D" w:rsidRDefault="00324519" w:rsidP="00324519">
      <w:pPr>
        <w:spacing w:after="0" w:line="240" w:lineRule="auto"/>
        <w:rPr>
          <w:rFonts w:ascii="Times New Roman" w:hAnsi="Times New Roman" w:cs="Times New Roman"/>
          <w:b/>
          <w:color w:val="000000" w:themeColor="text1"/>
          <w:sz w:val="24"/>
          <w:szCs w:val="24"/>
          <w:lang w:val="ky-KG"/>
        </w:rPr>
      </w:pPr>
    </w:p>
    <w:p w:rsidR="00324519" w:rsidRPr="00942E0D" w:rsidRDefault="00324519" w:rsidP="00324519">
      <w:pPr>
        <w:spacing w:after="0" w:line="240" w:lineRule="auto"/>
        <w:rPr>
          <w:rFonts w:ascii="Times New Roman" w:hAnsi="Times New Roman" w:cs="Times New Roman"/>
          <w:b/>
          <w:color w:val="000000" w:themeColor="text1"/>
          <w:sz w:val="24"/>
          <w:szCs w:val="24"/>
          <w:lang w:val="ky-KG"/>
        </w:rPr>
      </w:pPr>
    </w:p>
    <w:p w:rsidR="00324519" w:rsidRPr="00942E0D" w:rsidRDefault="00324519" w:rsidP="00324519">
      <w:pPr>
        <w:spacing w:after="0" w:line="240" w:lineRule="auto"/>
        <w:rPr>
          <w:rFonts w:ascii="Times New Roman" w:hAnsi="Times New Roman" w:cs="Times New Roman"/>
          <w:sz w:val="24"/>
          <w:szCs w:val="24"/>
          <w:lang w:val="ky-KG"/>
        </w:rPr>
      </w:pPr>
    </w:p>
    <w:p w:rsidR="00324519" w:rsidRPr="0010069A" w:rsidRDefault="00324519" w:rsidP="00324519">
      <w:pPr>
        <w:spacing w:after="0" w:line="240" w:lineRule="auto"/>
        <w:rPr>
          <w:rFonts w:ascii="Times New Roman" w:hAnsi="Times New Roman" w:cs="Times New Roman"/>
          <w:color w:val="000000" w:themeColor="text1"/>
          <w:sz w:val="24"/>
          <w:szCs w:val="24"/>
          <w:lang w:val="ky-KG"/>
        </w:rPr>
      </w:pPr>
      <w:r w:rsidRPr="00942E0D">
        <w:rPr>
          <w:rFonts w:ascii="Times New Roman" w:hAnsi="Times New Roman" w:cs="Times New Roman"/>
          <w:sz w:val="24"/>
          <w:szCs w:val="24"/>
          <w:lang w:val="ky-KG"/>
        </w:rPr>
        <w:t xml:space="preserve">            </w:t>
      </w:r>
      <w:r w:rsidRPr="00942E0D">
        <w:rPr>
          <w:rFonts w:ascii="Times New Roman" w:hAnsi="Times New Roman" w:cs="Times New Roman"/>
          <w:b/>
          <w:sz w:val="24"/>
          <w:szCs w:val="24"/>
          <w:lang w:val="ky-KG"/>
        </w:rPr>
        <w:t xml:space="preserve">Төрага                                       </w:t>
      </w:r>
      <w:r>
        <w:rPr>
          <w:rFonts w:ascii="Times New Roman" w:hAnsi="Times New Roman" w:cs="Times New Roman"/>
          <w:b/>
          <w:sz w:val="24"/>
          <w:szCs w:val="24"/>
          <w:lang w:val="ky-KG"/>
        </w:rPr>
        <w:t xml:space="preserve">                  А.С.Алишеров </w:t>
      </w:r>
    </w:p>
    <w:p w:rsidR="00324519" w:rsidRPr="003B11BF" w:rsidRDefault="00324519" w:rsidP="00324519">
      <w:pPr>
        <w:spacing w:after="0"/>
        <w:rPr>
          <w:lang w:val="ky-KG"/>
        </w:rPr>
      </w:pPr>
    </w:p>
    <w:p w:rsidR="00324519" w:rsidRDefault="00324519" w:rsidP="00324519">
      <w:pPr>
        <w:spacing w:after="0"/>
        <w:rPr>
          <w:rFonts w:ascii="Times New Roman" w:hAnsi="Times New Roman" w:cs="Times New Roman"/>
          <w:sz w:val="24"/>
          <w:szCs w:val="24"/>
          <w:lang w:val="ky-KG"/>
        </w:rPr>
      </w:pPr>
    </w:p>
    <w:p w:rsidR="00324519" w:rsidRPr="009E704C" w:rsidRDefault="00324519" w:rsidP="00324519">
      <w:pPr>
        <w:pStyle w:val="a6"/>
        <w:rPr>
          <w:b/>
          <w:sz w:val="24"/>
          <w:szCs w:val="24"/>
          <w:lang w:val="ky-KG"/>
        </w:rPr>
      </w:pPr>
      <w:r>
        <w:rPr>
          <w:sz w:val="24"/>
          <w:szCs w:val="24"/>
          <w:lang w:val="ky-KG"/>
        </w:rPr>
        <w:lastRenderedPageBreak/>
        <w:t xml:space="preserve">                                                                                               </w:t>
      </w:r>
      <w:r w:rsidRPr="009E704C">
        <w:rPr>
          <w:sz w:val="24"/>
          <w:szCs w:val="24"/>
          <w:lang w:val="ky-KG"/>
        </w:rPr>
        <w:t>Кетмен- Дөбө айылдык кеңешинин</w:t>
      </w:r>
      <w:r>
        <w:rPr>
          <w:sz w:val="24"/>
          <w:szCs w:val="24"/>
          <w:lang w:val="ky-KG"/>
        </w:rPr>
        <w:t xml:space="preserve">      </w:t>
      </w:r>
      <w:r>
        <w:rPr>
          <w:b/>
          <w:sz w:val="24"/>
          <w:szCs w:val="24"/>
          <w:lang w:val="ky-KG"/>
        </w:rPr>
        <w:t xml:space="preserve">                                                                                                  </w:t>
      </w:r>
    </w:p>
    <w:p w:rsidR="00324519" w:rsidRDefault="00324519" w:rsidP="00324519">
      <w:pPr>
        <w:pStyle w:val="a6"/>
        <w:rPr>
          <w:sz w:val="24"/>
          <w:szCs w:val="24"/>
          <w:lang w:val="ky-KG"/>
        </w:rPr>
      </w:pPr>
      <w:r w:rsidRPr="009E704C">
        <w:rPr>
          <w:sz w:val="24"/>
          <w:szCs w:val="24"/>
          <w:lang w:val="ky-KG"/>
        </w:rPr>
        <w:t xml:space="preserve">                                                              </w:t>
      </w:r>
      <w:r>
        <w:rPr>
          <w:sz w:val="24"/>
          <w:szCs w:val="24"/>
          <w:lang w:val="ky-KG"/>
        </w:rPr>
        <w:t xml:space="preserve">                               </w:t>
      </w:r>
      <w:r w:rsidRPr="009E704C">
        <w:rPr>
          <w:sz w:val="24"/>
          <w:szCs w:val="24"/>
          <w:lang w:val="ky-KG"/>
        </w:rPr>
        <w:t xml:space="preserve"> </w:t>
      </w:r>
      <w:r>
        <w:rPr>
          <w:sz w:val="24"/>
          <w:szCs w:val="24"/>
          <w:lang w:val="ky-KG"/>
        </w:rPr>
        <w:t xml:space="preserve">IX чакырылышынын  кезексиз                    </w:t>
      </w:r>
    </w:p>
    <w:p w:rsidR="00324519" w:rsidRDefault="00324519" w:rsidP="00324519">
      <w:pPr>
        <w:pStyle w:val="a6"/>
        <w:rPr>
          <w:sz w:val="24"/>
          <w:szCs w:val="24"/>
          <w:lang w:val="ky-KG"/>
        </w:rPr>
      </w:pPr>
      <w:r>
        <w:rPr>
          <w:sz w:val="24"/>
          <w:szCs w:val="24"/>
          <w:lang w:val="ky-KG"/>
        </w:rPr>
        <w:t xml:space="preserve">                                                                                              </w:t>
      </w:r>
      <w:r w:rsidRPr="0025214B">
        <w:rPr>
          <w:sz w:val="24"/>
          <w:szCs w:val="24"/>
          <w:lang w:val="ky-KG"/>
        </w:rPr>
        <w:t>X</w:t>
      </w:r>
      <w:r w:rsidRPr="009E704C">
        <w:rPr>
          <w:sz w:val="24"/>
          <w:szCs w:val="24"/>
          <w:lang w:val="ky-KG"/>
        </w:rPr>
        <w:t xml:space="preserve">  сессиясы     </w:t>
      </w:r>
      <w:r>
        <w:rPr>
          <w:sz w:val="24"/>
          <w:szCs w:val="24"/>
          <w:lang w:val="ky-KG"/>
        </w:rPr>
        <w:t>2025-жылдын</w:t>
      </w:r>
    </w:p>
    <w:p w:rsidR="00324519" w:rsidRPr="009E704C" w:rsidRDefault="00324519" w:rsidP="00324519">
      <w:pPr>
        <w:pStyle w:val="a6"/>
        <w:rPr>
          <w:sz w:val="24"/>
          <w:szCs w:val="24"/>
          <w:lang w:val="ky-KG"/>
        </w:rPr>
      </w:pPr>
      <w:r>
        <w:rPr>
          <w:sz w:val="24"/>
          <w:szCs w:val="24"/>
          <w:lang w:val="ky-KG"/>
        </w:rPr>
        <w:t xml:space="preserve">                                                                                              14-ноябрындагы</w:t>
      </w:r>
      <w:r w:rsidRPr="009E704C">
        <w:rPr>
          <w:sz w:val="24"/>
          <w:szCs w:val="24"/>
          <w:lang w:val="ky-KG"/>
        </w:rPr>
        <w:t xml:space="preserve">                                                             </w:t>
      </w:r>
      <w:r>
        <w:rPr>
          <w:sz w:val="24"/>
          <w:szCs w:val="24"/>
          <w:lang w:val="ky-KG"/>
        </w:rPr>
        <w:t xml:space="preserve">                </w:t>
      </w:r>
    </w:p>
    <w:p w:rsidR="00324519" w:rsidRDefault="00324519" w:rsidP="00324519">
      <w:pPr>
        <w:pStyle w:val="a6"/>
        <w:rPr>
          <w:sz w:val="24"/>
          <w:szCs w:val="24"/>
          <w:lang w:val="ky-KG"/>
        </w:rPr>
      </w:pPr>
      <w:r w:rsidRPr="009E704C">
        <w:rPr>
          <w:sz w:val="24"/>
          <w:szCs w:val="24"/>
          <w:lang w:val="ky-KG"/>
        </w:rPr>
        <w:t xml:space="preserve">                                                                                          </w:t>
      </w:r>
      <w:r>
        <w:rPr>
          <w:sz w:val="24"/>
          <w:szCs w:val="24"/>
          <w:lang w:val="ky-KG"/>
        </w:rPr>
        <w:t xml:space="preserve">  </w:t>
      </w:r>
      <w:r w:rsidRPr="009E704C">
        <w:rPr>
          <w:sz w:val="24"/>
          <w:szCs w:val="24"/>
          <w:lang w:val="ky-KG"/>
        </w:rPr>
        <w:t xml:space="preserve">  </w:t>
      </w:r>
      <w:r>
        <w:rPr>
          <w:sz w:val="24"/>
          <w:szCs w:val="24"/>
          <w:lang w:val="ky-KG"/>
        </w:rPr>
        <w:t>№ 83 токтомуна 1- тиркеме</w:t>
      </w:r>
    </w:p>
    <w:p w:rsidR="00324519" w:rsidRDefault="00324519" w:rsidP="00324519">
      <w:pPr>
        <w:pStyle w:val="a6"/>
        <w:rPr>
          <w:sz w:val="24"/>
          <w:szCs w:val="24"/>
          <w:lang w:val="ky-KG"/>
        </w:rPr>
      </w:pPr>
    </w:p>
    <w:p w:rsidR="00324519" w:rsidRDefault="00324519" w:rsidP="00324519">
      <w:pPr>
        <w:pStyle w:val="a6"/>
        <w:rPr>
          <w:sz w:val="24"/>
          <w:szCs w:val="24"/>
          <w:lang w:val="ky-KG"/>
        </w:rPr>
      </w:pPr>
      <w:r w:rsidRPr="009E704C">
        <w:rPr>
          <w:sz w:val="24"/>
          <w:szCs w:val="24"/>
          <w:lang w:val="ky-KG"/>
        </w:rPr>
        <w:t xml:space="preserve">                                       </w:t>
      </w:r>
      <w:r>
        <w:rPr>
          <w:sz w:val="24"/>
          <w:szCs w:val="24"/>
          <w:lang w:val="ky-KG"/>
        </w:rPr>
        <w:t xml:space="preserve">                          </w:t>
      </w:r>
    </w:p>
    <w:p w:rsidR="00324519" w:rsidRPr="00C30FDE" w:rsidRDefault="00324519" w:rsidP="00324519">
      <w:pPr>
        <w:spacing w:after="0"/>
        <w:rPr>
          <w:rFonts w:ascii="Times New Roman" w:hAnsi="Times New Roman" w:cs="Times New Roman"/>
          <w:sz w:val="24"/>
          <w:szCs w:val="24"/>
          <w:lang w:val="ky-KG"/>
        </w:rPr>
      </w:pPr>
    </w:p>
    <w:p w:rsidR="00324519" w:rsidRPr="00C30FDE" w:rsidRDefault="00324519" w:rsidP="00324519">
      <w:pPr>
        <w:rPr>
          <w:rFonts w:ascii="Times New Roman" w:hAnsi="Times New Roman" w:cs="Times New Roman"/>
          <w:b/>
          <w:sz w:val="24"/>
          <w:szCs w:val="24"/>
          <w:lang w:val="ky-KG"/>
        </w:rPr>
      </w:pPr>
      <w:r w:rsidRPr="00C30FDE">
        <w:rPr>
          <w:rFonts w:ascii="Times New Roman" w:hAnsi="Times New Roman" w:cs="Times New Roman"/>
          <w:b/>
          <w:sz w:val="24"/>
          <w:szCs w:val="24"/>
          <w:lang w:val="ky-KG"/>
        </w:rPr>
        <w:t>Жарандарды жана алардын бирикмелерин тартуу менен жергиликтүү маанидеги маселелерди чечүү боюнча жергиликтүү өз алдынча башкаруу органдарынын ишинин биргелешкен мониторингин жана баалоону жүргүзүү жөнүндө</w:t>
      </w:r>
    </w:p>
    <w:p w:rsidR="00324519" w:rsidRPr="00C30FDE" w:rsidRDefault="00324519" w:rsidP="00324519">
      <w:pPr>
        <w:rPr>
          <w:rFonts w:ascii="Times New Roman" w:hAnsi="Times New Roman" w:cs="Times New Roman"/>
          <w:b/>
          <w:sz w:val="24"/>
          <w:szCs w:val="24"/>
          <w:lang w:val="ky-KG"/>
        </w:rPr>
      </w:pPr>
      <w:r w:rsidRPr="00C30FDE">
        <w:rPr>
          <w:rFonts w:ascii="Times New Roman" w:hAnsi="Times New Roman" w:cs="Times New Roman"/>
          <w:b/>
          <w:sz w:val="24"/>
          <w:szCs w:val="24"/>
          <w:lang w:val="ky-KG"/>
        </w:rPr>
        <w:t xml:space="preserve">                     </w:t>
      </w:r>
      <w:r>
        <w:rPr>
          <w:rFonts w:ascii="Times New Roman" w:hAnsi="Times New Roman" w:cs="Times New Roman"/>
          <w:b/>
          <w:sz w:val="24"/>
          <w:szCs w:val="24"/>
          <w:lang w:val="ky-KG"/>
        </w:rPr>
        <w:t xml:space="preserve">    </w:t>
      </w:r>
      <w:r w:rsidRPr="00C30FDE">
        <w:rPr>
          <w:rFonts w:ascii="Times New Roman" w:hAnsi="Times New Roman" w:cs="Times New Roman"/>
          <w:b/>
          <w:sz w:val="24"/>
          <w:szCs w:val="24"/>
          <w:lang w:val="ky-KG"/>
        </w:rPr>
        <w:t xml:space="preserve">  Типтүү жобо </w:t>
      </w:r>
    </w:p>
    <w:p w:rsidR="00324519" w:rsidRPr="00C30FDE" w:rsidRDefault="00324519" w:rsidP="00324519">
      <w:pPr>
        <w:ind w:left="360"/>
        <w:rPr>
          <w:rFonts w:ascii="Times New Roman" w:hAnsi="Times New Roman" w:cs="Times New Roman"/>
          <w:b/>
          <w:sz w:val="24"/>
          <w:szCs w:val="24"/>
          <w:lang w:val="ky-KG"/>
        </w:rPr>
      </w:pPr>
      <w:r w:rsidRPr="00C30FDE">
        <w:rPr>
          <w:rFonts w:ascii="Times New Roman" w:hAnsi="Times New Roman" w:cs="Times New Roman"/>
          <w:b/>
          <w:sz w:val="24"/>
          <w:szCs w:val="24"/>
          <w:lang w:val="ky-KG"/>
        </w:rPr>
        <w:t xml:space="preserve">                                      1.  Жалпы жоболор</w:t>
      </w:r>
    </w:p>
    <w:p w:rsidR="00324519" w:rsidRPr="0010069A" w:rsidRDefault="00324519" w:rsidP="00324519">
      <w:pPr>
        <w:ind w:left="360"/>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 xml:space="preserve"> Ушул Типтүү жобо Кыргыз Республикасынын «Жергиликтүү өз алдынча башкаруу жөнүндө» Мыйзамына жана Типтүү жобого ылайык иштелип чыккан, жарандарды жана алардын бирикмелерин тартуу менен жергиликтүү маанидеги маселелерди чечүү боюнча жергиликтүү өз алдынча башкаруу органдарынын ишинин биргелешкен мониторингин жана баалоону жүргүзүүнүн укуктук негиздерин жана жалпы типтүү шарттарын аныктайт. </w:t>
      </w:r>
    </w:p>
    <w:p w:rsidR="00324519" w:rsidRPr="0010069A" w:rsidRDefault="00324519" w:rsidP="00324519">
      <w:pPr>
        <w:ind w:left="360"/>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 xml:space="preserve">           Жарандардын жана алардын бирикмелеринин катышуусу менен жергиликтүү өз алдынча башкаруу органдарынын ишинин мониторинги жана баалоо биргелешкен мониторинг жана баалоо болуп аталат.</w:t>
      </w:r>
    </w:p>
    <w:p w:rsidR="00324519" w:rsidRPr="0010069A" w:rsidRDefault="00324519" w:rsidP="00324519">
      <w:pPr>
        <w:ind w:left="360"/>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 xml:space="preserve">             Жергиликтүү өз алдынча башкаруу органдарынын ишинин биргелешкен мониторингинин жана баалоонун объекттери болуп төмөнкүлөр саналат:</w:t>
      </w:r>
    </w:p>
    <w:p w:rsidR="00324519" w:rsidRPr="0010069A" w:rsidRDefault="00324519" w:rsidP="00324519">
      <w:pPr>
        <w:ind w:left="360"/>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 xml:space="preserve">         - жергиликтүү өз алдынча башкаруунун аткаруу органы;</w:t>
      </w:r>
    </w:p>
    <w:p w:rsidR="00324519" w:rsidRPr="0010069A" w:rsidRDefault="00324519" w:rsidP="00324519">
      <w:pPr>
        <w:ind w:left="360"/>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 xml:space="preserve">         - муниципалдык ишканалар жана мекемелер</w:t>
      </w:r>
    </w:p>
    <w:p w:rsidR="00324519" w:rsidRPr="0010069A" w:rsidRDefault="00324519" w:rsidP="00324519">
      <w:pPr>
        <w:ind w:left="360"/>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 xml:space="preserve">         ; - жергиликтүү бюджеттердин каражаттарынын эсебинен мамлекеттик сатып алууларды жүзөгө ашырууда жеткирип берүүчүлөр (подрядчылар) жана консультанттар;</w:t>
      </w:r>
    </w:p>
    <w:p w:rsidR="00324519" w:rsidRPr="0010069A" w:rsidRDefault="00324519" w:rsidP="00324519">
      <w:pPr>
        <w:ind w:left="360"/>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 xml:space="preserve">            - тиешелүү аймактын жергиликтүү коомдоштугунун турмуш-тиричилигин камсыз кылууга тийиштүү кызматтарды көрсөтүүчү коомдук уюмдар жана бирикмелер, муниципалдык ишканалар.</w:t>
      </w:r>
    </w:p>
    <w:p w:rsidR="00324519" w:rsidRPr="0010069A" w:rsidRDefault="00324519" w:rsidP="00324519">
      <w:pPr>
        <w:ind w:left="360"/>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 xml:space="preserve">           Жергиликтүү өз алдынча башкаруу органдары биргелешкен мониторингди жана баалоону уюштуруучулар болуп саналышат. Биргелешкен мониторинг жана баалоо жарандарды, алардын бирикмелеринин өкүлдөрүн жана жергиликтүү кеңештин чечими боюнча түзүлүүчү жергиликтүү өз алдынча башкаруу органдарынын өкүлдөрүн камтыган биргелешкен мониторинг жана баалоо (мындан ары – БМ жана Б) тобу тарбынан жүргүзүлөт.           </w:t>
      </w:r>
    </w:p>
    <w:p w:rsidR="00324519" w:rsidRPr="0010069A" w:rsidRDefault="00324519" w:rsidP="00324519">
      <w:pPr>
        <w:ind w:left="360"/>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 xml:space="preserve">            Биргелешкен мониторинг жана баалоо маалыматтык-телекоммуникациялык тутумдарды жана технологияларды, анын ичинде «Интернет» түйүндөрүн пайдалануу менен көпчүлүк алдында ачык жүргүзүлөт. </w:t>
      </w:r>
    </w:p>
    <w:p w:rsidR="00324519" w:rsidRPr="0010069A" w:rsidRDefault="00324519" w:rsidP="00324519">
      <w:pPr>
        <w:ind w:left="360"/>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 xml:space="preserve">         Жергиликтүү өз алдынча башкаруу органдарынын ишинин мониторинги – бул жергиликтүү өз алдынча башкаруу органдары тарабынан уюштурулуучу жана </w:t>
      </w:r>
      <w:r w:rsidRPr="0010069A">
        <w:rPr>
          <w:rFonts w:ascii="Times New Roman" w:hAnsi="Times New Roman" w:cs="Times New Roman"/>
          <w:sz w:val="24"/>
          <w:szCs w:val="24"/>
          <w:lang w:val="ky-KG"/>
        </w:rPr>
        <w:lastRenderedPageBreak/>
        <w:t>жарандардын жана алардын бирикмелеринин катышуусу менен жүргүзүлүүчү мониторинг жана баалоо объекттеринин ишине туруктуу же убактылуу байкоо жүргүзүү.</w:t>
      </w:r>
    </w:p>
    <w:p w:rsidR="00324519" w:rsidRPr="0010069A" w:rsidRDefault="00324519" w:rsidP="00324519">
      <w:pPr>
        <w:ind w:left="360"/>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 xml:space="preserve">     Жергиликтүү өз алдынча башкаруу органдарынын ишин баалоо – бул жергиликтүү өз алдынча башкаруу орандары тарабынан уюштурулуучу жана жарандардын жана алардын бирикмелеринин катышуусу менен жүргүзүлүүчү мониторинг жана баалоо объекттеринин ишинин натыйжаларын дайыма же бир жолку баалоо.</w:t>
      </w:r>
    </w:p>
    <w:p w:rsidR="00324519" w:rsidRPr="0010069A" w:rsidRDefault="00324519" w:rsidP="00324519">
      <w:pPr>
        <w:ind w:left="360"/>
        <w:jc w:val="both"/>
        <w:rPr>
          <w:rFonts w:ascii="Times New Roman" w:hAnsi="Times New Roman" w:cs="Times New Roman"/>
          <w:b/>
          <w:sz w:val="24"/>
          <w:szCs w:val="24"/>
          <w:lang w:val="ky-KG"/>
        </w:rPr>
      </w:pPr>
      <w:r w:rsidRPr="0010069A">
        <w:rPr>
          <w:rFonts w:ascii="Times New Roman" w:hAnsi="Times New Roman" w:cs="Times New Roman"/>
          <w:sz w:val="24"/>
          <w:szCs w:val="24"/>
          <w:lang w:val="ky-KG"/>
        </w:rPr>
        <w:t xml:space="preserve"> II</w:t>
      </w:r>
      <w:r w:rsidRPr="0010069A">
        <w:rPr>
          <w:rFonts w:ascii="Times New Roman" w:hAnsi="Times New Roman" w:cs="Times New Roman"/>
          <w:b/>
          <w:sz w:val="24"/>
          <w:szCs w:val="24"/>
          <w:lang w:val="ky-KG"/>
        </w:rPr>
        <w:t>. Биргелешкен мониторингдин жана баалоонун максаттары жана милдеттери</w:t>
      </w:r>
    </w:p>
    <w:p w:rsidR="00324519" w:rsidRPr="0010069A" w:rsidRDefault="00324519" w:rsidP="00324519">
      <w:pPr>
        <w:ind w:left="360"/>
        <w:jc w:val="both"/>
        <w:rPr>
          <w:rFonts w:ascii="Times New Roman" w:hAnsi="Times New Roman" w:cs="Times New Roman"/>
          <w:b/>
          <w:sz w:val="24"/>
          <w:szCs w:val="24"/>
          <w:lang w:val="ky-KG"/>
        </w:rPr>
      </w:pPr>
      <w:r w:rsidRPr="0010069A">
        <w:rPr>
          <w:rFonts w:ascii="Times New Roman" w:hAnsi="Times New Roman" w:cs="Times New Roman"/>
          <w:b/>
          <w:sz w:val="24"/>
          <w:szCs w:val="24"/>
          <w:lang w:val="ky-KG"/>
        </w:rPr>
        <w:t>. 2.1. Биргелешкен мониторингдин жана баалоонун максаттары төмөнкүлөр болуп саналат:</w:t>
      </w:r>
    </w:p>
    <w:p w:rsidR="00324519" w:rsidRPr="0010069A" w:rsidRDefault="00324519" w:rsidP="00324519">
      <w:pPr>
        <w:ind w:left="360"/>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 xml:space="preserve"> 1) адамдын жана жарандын укуктарын жана эркиндиктерин, жарандардын бирикмелеринин укуктарын жана мыйзамдуу кызыкчылыктарын ишке ашырууну жана коргоону камсыз кылуу; </w:t>
      </w:r>
    </w:p>
    <w:p w:rsidR="00324519" w:rsidRPr="0010069A" w:rsidRDefault="00324519" w:rsidP="00324519">
      <w:pPr>
        <w:ind w:left="360"/>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2) жергиликтүү өз алдынча башкаруу органдары тарабынан чечимдерди кабыл алууда коомдук пикирлерди, жарандардын жана алардын бирикмелеринин сунуштарын жана сунуштамаларын эсепке алууну камсыз кылуу;</w:t>
      </w:r>
    </w:p>
    <w:p w:rsidR="00324519" w:rsidRPr="0010069A" w:rsidRDefault="00324519" w:rsidP="00324519">
      <w:pPr>
        <w:ind w:left="360"/>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 xml:space="preserve"> 3) мониторинг жана баалоо объекттеринин ишин коомдук баалоо; 4) коррупциянын алдын алууга жана жоюуга көмөк көрсөтүү.</w:t>
      </w:r>
    </w:p>
    <w:p w:rsidR="00324519" w:rsidRPr="0010069A" w:rsidRDefault="00324519" w:rsidP="00324519">
      <w:pPr>
        <w:pStyle w:val="a9"/>
        <w:jc w:val="both"/>
        <w:rPr>
          <w:rFonts w:ascii="Times New Roman" w:hAnsi="Times New Roman" w:cs="Times New Roman"/>
          <w:b/>
          <w:sz w:val="24"/>
          <w:szCs w:val="24"/>
          <w:lang w:val="ky-KG"/>
        </w:rPr>
      </w:pPr>
      <w:r w:rsidRPr="0010069A">
        <w:rPr>
          <w:rFonts w:ascii="Times New Roman" w:hAnsi="Times New Roman" w:cs="Times New Roman"/>
          <w:b/>
          <w:sz w:val="24"/>
          <w:szCs w:val="24"/>
          <w:lang w:val="ky-KG"/>
        </w:rPr>
        <w:t xml:space="preserve"> 2.2. Биргелешкен мониторинг жана баалоонун милдеттери төмөнкүлөр болуп саналат:</w:t>
      </w:r>
    </w:p>
    <w:p w:rsidR="00324519" w:rsidRPr="0010069A" w:rsidRDefault="00324519" w:rsidP="00324519">
      <w:pPr>
        <w:pStyle w:val="a9"/>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 xml:space="preserve"> 1) жергиликтүү өз алдынча башкаруу органдарынын ишинин айкындуулугун жана ачыктыгын камсыз кылуу;</w:t>
      </w:r>
    </w:p>
    <w:p w:rsidR="00324519" w:rsidRPr="0010069A" w:rsidRDefault="00324519" w:rsidP="00324519">
      <w:pPr>
        <w:pStyle w:val="a9"/>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 xml:space="preserve"> 2) жергиликтүү өз алдынча башкаруу органдарынын коомчулук менен кызматташуу усулдарынын натыйжалуулугун табуу;</w:t>
      </w:r>
    </w:p>
    <w:p w:rsidR="00324519" w:rsidRPr="0010069A" w:rsidRDefault="00324519" w:rsidP="00324519">
      <w:pPr>
        <w:pStyle w:val="a9"/>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 xml:space="preserve"> 3) мониторинг жана баалоо объекттеринин ишинин натыйжалуулугун жогорулатуу;</w:t>
      </w:r>
    </w:p>
    <w:p w:rsidR="00324519" w:rsidRPr="0010069A" w:rsidRDefault="00324519" w:rsidP="00324519">
      <w:pPr>
        <w:pStyle w:val="a9"/>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4) мониторинг жана баалоо объекттеринин ишин бүтүндөйүнөн калк тарабынан жана атап айтканда айрым социалдык топтор (аялдар, жаштар, улгайгандар, жумушсуздар, ДМЧА жана башкалар) тарабынан канааттануунун деңгээлин изилдөө;</w:t>
      </w:r>
    </w:p>
    <w:p w:rsidR="00324519" w:rsidRPr="0010069A" w:rsidRDefault="00324519" w:rsidP="00324519">
      <w:pPr>
        <w:pStyle w:val="a9"/>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 xml:space="preserve"> 5) социалдык-экономикалык программаларды, биргелешип аракеттенүүлөрдүн </w:t>
      </w:r>
      <w:r w:rsidRPr="0010069A">
        <w:rPr>
          <w:rFonts w:ascii="Times New Roman" w:hAnsi="Times New Roman" w:cs="Times New Roman"/>
          <w:b/>
          <w:sz w:val="24"/>
          <w:szCs w:val="24"/>
          <w:lang w:val="ky-KG"/>
        </w:rPr>
        <w:t>пландарын жана гендердик саясатты ишке ашыруу боюнча пландарды жана</w:t>
      </w:r>
      <w:r w:rsidRPr="0010069A">
        <w:rPr>
          <w:rFonts w:ascii="Times New Roman" w:hAnsi="Times New Roman" w:cs="Times New Roman"/>
          <w:sz w:val="24"/>
          <w:szCs w:val="24"/>
          <w:lang w:val="ky-KG"/>
        </w:rPr>
        <w:t xml:space="preserve"> айылдык аймактын, шаардын башка программалык документтерин (мындан ары – өнүктүрүү программаларын жана пландарын) ишке ашырууда иш жүзүндө пайдаланылуучу убактылуу жана материалдык (анын ичинде финансылык) ресурстарды талдоону жана баалоону табуу, кийин табылган чектөөлөрдү четтетүү, өнүктүрүү программаларын жана пландарын ишке ашыруунун динамикасын контролдоо боюнча иш-чараларды аныктоо жана ишке ашыруу; </w:t>
      </w:r>
    </w:p>
    <w:p w:rsidR="00324519" w:rsidRPr="0010069A" w:rsidRDefault="00324519" w:rsidP="00324519">
      <w:pPr>
        <w:pStyle w:val="a9"/>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6) иштин кемчиликтери жана мониторинг жана баалоо объекттеринин ишине калктын канааттанбаганы жөнүндө жергиликтүү өз алдынча башкаруу органдарына маалымдоо, аларды четтетүү боюнча сунуштарды жиберүү.</w:t>
      </w:r>
    </w:p>
    <w:p w:rsidR="00324519" w:rsidRPr="0010069A" w:rsidRDefault="00324519" w:rsidP="00324519">
      <w:pPr>
        <w:pStyle w:val="a9"/>
        <w:jc w:val="both"/>
        <w:rPr>
          <w:rFonts w:ascii="Times New Roman" w:hAnsi="Times New Roman" w:cs="Times New Roman"/>
          <w:sz w:val="24"/>
          <w:szCs w:val="24"/>
          <w:lang w:val="ky-KG"/>
        </w:rPr>
      </w:pPr>
    </w:p>
    <w:p w:rsidR="00324519" w:rsidRPr="0010069A" w:rsidRDefault="00324519" w:rsidP="00324519">
      <w:pPr>
        <w:pStyle w:val="a9"/>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 xml:space="preserve"> III. Биргелешкен мониторинг жана баалоо жүргүзүүдөгү негизги принциптер жана талаптар</w:t>
      </w:r>
    </w:p>
    <w:p w:rsidR="00324519" w:rsidRPr="0010069A" w:rsidRDefault="00324519" w:rsidP="00324519">
      <w:pPr>
        <w:pStyle w:val="a9"/>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 xml:space="preserve">. 3.1. Биргелешкен мониторинг жана баалоо жүргүзүүнүн негизги принциптери төмөнкүлөр болуп саналат: адамдын жана жарандын укуктарынын жана мыйзамдуу </w:t>
      </w:r>
      <w:r w:rsidRPr="0010069A">
        <w:rPr>
          <w:rFonts w:ascii="Times New Roman" w:hAnsi="Times New Roman" w:cs="Times New Roman"/>
          <w:sz w:val="24"/>
          <w:szCs w:val="24"/>
          <w:lang w:val="ky-KG"/>
        </w:rPr>
        <w:lastRenderedPageBreak/>
        <w:t>кызыкчылыктарынын артыкчылыгы, басмырлоонун кандай гана болбосун формаларына чыдамсыздык; жергиликтүү өз алдынча башкаруу органдарынын ишинин ак ниеттүүлүгүн презумпциялоо; иштин ыктыярдуулугу жана мыйзамдуулугу, БМжБ топторунун объективдүүлүгү, кынтыксыздыгы жана ак ниеттүүлүгү; коомдук талкуулоонун жана анын натыйжаларынын айкындыгы, ачыктыгы; БМжБ тобунун ишинин натыйжалары боюнча даярдалган жыйынтыктоочу документтерди жергиликтүү өз алдынча башкаруу органдары тарабынан кароонун милдеттүүлүгү жана БМжБ тобунун сунуштарын, сунуштамаларын жана тыянактарын эсепке алуу; биргелешкен мониторинг жана баалоо жүргүзүүнүн бүтүндүгү жана оперативдүүлүгү.</w:t>
      </w:r>
    </w:p>
    <w:p w:rsidR="00324519" w:rsidRPr="0010069A" w:rsidRDefault="00324519" w:rsidP="00324519">
      <w:pPr>
        <w:pStyle w:val="a9"/>
        <w:jc w:val="both"/>
        <w:rPr>
          <w:rFonts w:ascii="Times New Roman" w:hAnsi="Times New Roman" w:cs="Times New Roman"/>
          <w:b/>
          <w:sz w:val="24"/>
          <w:szCs w:val="24"/>
          <w:lang w:val="ky-KG"/>
        </w:rPr>
      </w:pPr>
      <w:r w:rsidRPr="0010069A">
        <w:rPr>
          <w:rFonts w:ascii="Times New Roman" w:hAnsi="Times New Roman" w:cs="Times New Roman"/>
          <w:sz w:val="24"/>
          <w:szCs w:val="24"/>
          <w:lang w:val="ky-KG"/>
        </w:rPr>
        <w:t xml:space="preserve"> 3.2. Биргелешкен мониторинг жана баалоо жүргүзүү процессине карата негизги талаптар: баштапкы маалыматтын объективдүүлүгү жана жетиштүүлүгү; маалыматтын кошумча булактарын тартуу; мониторингдин жана баалоонун натыйжаларын дайыма салыштыруу мүмкүнчүлүгүн камсыз кылуу; баалоонун зарыл жана жетиштүү критерийлеринин минималдуу санын тандоо; Кыргыз Республикасынын мыйзамдарына ылайык мониторингдин жүрүшүндө алынган маалыматтардын купуялуулугун сактоо; биргелешкен мониторинг жана баалоо объекттеринин мыйзамдуу ишине тоскоолдуктарды түзүүнүн жол берилбестиги. </w:t>
      </w:r>
      <w:r w:rsidRPr="0010069A">
        <w:rPr>
          <w:rFonts w:ascii="Times New Roman" w:hAnsi="Times New Roman" w:cs="Times New Roman"/>
          <w:b/>
          <w:sz w:val="24"/>
          <w:szCs w:val="24"/>
          <w:lang w:val="ky-KG"/>
        </w:rPr>
        <w:t xml:space="preserve">IV. Биргелешкен мониторингдин жана баалоонун предмети жана объекттери. </w:t>
      </w:r>
    </w:p>
    <w:p w:rsidR="00324519" w:rsidRPr="0010069A" w:rsidRDefault="00324519" w:rsidP="00324519">
      <w:pPr>
        <w:pStyle w:val="a9"/>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 xml:space="preserve">4.1. Жергиликтүү маанидеги маселелерди чечүүгө багытталган мониторинг жана баалоо объекттеринин ишинин процесси жана натыйжалары биргелешкен мониторингдин жана баалоонун предмети болуп саналат, төмөнкүлөрдү камтыйт: -айылдык аймакты, шаарды өнүктүрүү программаларын жана пландарын ишке ашырууну; - жергиликтүү жана (же) республикалык бюджеттердин, эл аралык жана башка донордук уюмдардын, демөөрчүлөрдүн каражаттарынан жана Кыргыз Республикасынын мыйзамдары менен тыюу салынбаган башка булактардан финансылануучу жергиликтүү демилгелерди, долбоорлорду, программаларды ишке ашырууну; - жергиликтүү бюджеттердин каражаттарынын эсебинен мамлекеттик сатып алууларды жүзөгө ашырууда товарларды жеткирип берүүнү, кызматтарды көрсөтүүнү жана жумуштарды аткарууну, ошондой эле консультациялык кызмат. </w:t>
      </w:r>
    </w:p>
    <w:p w:rsidR="00324519" w:rsidRPr="0010069A" w:rsidRDefault="00324519" w:rsidP="00324519">
      <w:pPr>
        <w:pStyle w:val="a9"/>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4.2. Биргелешкен мониторингдин жана баалоонун объекттери төмөнкүлөр болуп саналат: - жергиликтүү өз алдынча башкаруунун аткаруу органы; - муниципалдык ишканалар жана мекемелер; - жергиликтүү бюджеттердин каражаттарынын эсебинен мамлекеттик сатып алууларды жүзөгө ашырууда жеткирип берүүчүлөр (подрядчылар) жана консультанттар; - тиешелүү аймактын жергиликтүү коомдоштугунун турмуш-тиричилигин камсыз кылууга тийиштүү кызматтарды көрсөтүүчү коомдук уюмдар жана бирикмелер, муниципалдык ишканалар жана башкалар.</w:t>
      </w:r>
    </w:p>
    <w:p w:rsidR="00324519" w:rsidRPr="0010069A" w:rsidRDefault="00324519" w:rsidP="00324519">
      <w:pPr>
        <w:pStyle w:val="a9"/>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 xml:space="preserve"> 4.3. Биргелешкен мониторинг жана баалоонун объекттери төмөкүлөргө милдеттүү: </w:t>
      </w:r>
      <w:r w:rsidRPr="0010069A">
        <w:rPr>
          <w:rFonts w:ascii="Times New Roman" w:hAnsi="Times New Roman" w:cs="Times New Roman"/>
          <w:sz w:val="24"/>
          <w:szCs w:val="24"/>
        </w:rPr>
        <w:sym w:font="Symbol" w:char="F02D"/>
      </w:r>
      <w:r w:rsidRPr="0010069A">
        <w:rPr>
          <w:rFonts w:ascii="Times New Roman" w:hAnsi="Times New Roman" w:cs="Times New Roman"/>
          <w:sz w:val="24"/>
          <w:szCs w:val="24"/>
          <w:lang w:val="ky-KG"/>
        </w:rPr>
        <w:t xml:space="preserve"> Мамлекеттик сырды түзгөн маалыматтарды, Кыргыз Республикасынын мыйзамдары менен ага карата жеткиликтүүлүк чектелген жеке маалыматтар жөнүндө маалыматтарды камтыган маалыматты кошпогондо, биргелешкен мониторингдин жана баалоонун предмети болгон бөлүгүндө өз иши жөнүндө БМжБ тобуна маалымат берүүгө; </w:t>
      </w:r>
      <w:r w:rsidRPr="0010069A">
        <w:rPr>
          <w:rFonts w:ascii="Times New Roman" w:hAnsi="Times New Roman" w:cs="Times New Roman"/>
          <w:sz w:val="24"/>
          <w:szCs w:val="24"/>
        </w:rPr>
        <w:sym w:font="Symbol" w:char="F02D"/>
      </w:r>
      <w:r w:rsidRPr="0010069A">
        <w:rPr>
          <w:rFonts w:ascii="Times New Roman" w:hAnsi="Times New Roman" w:cs="Times New Roman"/>
          <w:sz w:val="24"/>
          <w:szCs w:val="24"/>
          <w:lang w:val="ky-KG"/>
        </w:rPr>
        <w:t xml:space="preserve"> алар тарабынан жиберилген суроо-талаптарды Кыргыз Республикасынын мыйзамдарында белгиленген тартипте жана мөөнөттөрдө кароого; </w:t>
      </w:r>
      <w:r w:rsidRPr="0010069A">
        <w:rPr>
          <w:rFonts w:ascii="Times New Roman" w:hAnsi="Times New Roman" w:cs="Times New Roman"/>
          <w:sz w:val="24"/>
          <w:szCs w:val="24"/>
        </w:rPr>
        <w:sym w:font="Symbol" w:char="F02D"/>
      </w:r>
      <w:r w:rsidRPr="0010069A">
        <w:rPr>
          <w:rFonts w:ascii="Times New Roman" w:hAnsi="Times New Roman" w:cs="Times New Roman"/>
          <w:sz w:val="24"/>
          <w:szCs w:val="24"/>
          <w:lang w:val="ky-KG"/>
        </w:rPr>
        <w:t xml:space="preserve"> табылган өксүктөрдү жана кемчиликтерди четтетүү боюнча сунуштамаларды талкуулоо жана иш-чараларды иштеп чыгуу үчүн БМжБ тобу тарабынан жиберилген биргелешкен мониторингдин жана баалоонун натыйжалары </w:t>
      </w:r>
      <w:r w:rsidRPr="0010069A">
        <w:rPr>
          <w:rFonts w:ascii="Times New Roman" w:hAnsi="Times New Roman" w:cs="Times New Roman"/>
          <w:sz w:val="24"/>
          <w:szCs w:val="24"/>
          <w:lang w:val="ky-KG"/>
        </w:rPr>
        <w:lastRenderedPageBreak/>
        <w:t xml:space="preserve">жөнүндө документтерди кароого; </w:t>
      </w:r>
      <w:r w:rsidRPr="0010069A">
        <w:rPr>
          <w:rFonts w:ascii="Times New Roman" w:hAnsi="Times New Roman" w:cs="Times New Roman"/>
          <w:sz w:val="24"/>
          <w:szCs w:val="24"/>
        </w:rPr>
        <w:sym w:font="Symbol" w:char="F02D"/>
      </w:r>
      <w:r w:rsidRPr="0010069A">
        <w:rPr>
          <w:rFonts w:ascii="Times New Roman" w:hAnsi="Times New Roman" w:cs="Times New Roman"/>
          <w:sz w:val="24"/>
          <w:szCs w:val="24"/>
          <w:lang w:val="ky-KG"/>
        </w:rPr>
        <w:t xml:space="preserve"> жергиликтүү өз алдынча башкаруунун аткаруу органына (биргелешкен мониторингдин жана баалоонун объекти жергиликтүү өз алдынча башкаруунун аткаруу органы болуп саналган учурлардан тышкары) БМжБ тобуна көчүрмөсү менен кемчиликтердин себептери жөнүндө жана кырдаалды оңдоо боюнча пландаштырылган чаралар жөнүндө биргелешкен мониторингдин жана баалоонун натыйжалары жөнүндө документти алган учурдан тартып 10 жумушчу күндөн кечиктирбестен маалымат берүүгө. Жергиликтүү өз алдынча башкаруунун аткаруу органы БМжБ тобунан биргелешкен мониторингдин жана баалоонун натыйжалары жөнүндө документти алган учурдан тартып 30 календардык күндөн кечиктирбестен БМжБ тобу тарабынан табылган кемчиликтерди четтетүү үчүн көрүлгөн чаралар жөнүндө жалпылаштырылган маалыматты жергиликтүү кеңешке маалымдоого. </w:t>
      </w:r>
    </w:p>
    <w:p w:rsidR="00324519" w:rsidRPr="0010069A" w:rsidRDefault="00324519" w:rsidP="00324519">
      <w:pPr>
        <w:pStyle w:val="a9"/>
        <w:jc w:val="both"/>
        <w:rPr>
          <w:rFonts w:ascii="Times New Roman" w:hAnsi="Times New Roman" w:cs="Times New Roman"/>
          <w:b/>
          <w:sz w:val="24"/>
          <w:szCs w:val="24"/>
          <w:lang w:val="ky-KG"/>
        </w:rPr>
      </w:pPr>
      <w:r w:rsidRPr="0010069A">
        <w:rPr>
          <w:rFonts w:ascii="Times New Roman" w:hAnsi="Times New Roman" w:cs="Times New Roman"/>
          <w:b/>
          <w:sz w:val="24"/>
          <w:szCs w:val="24"/>
          <w:lang w:val="ky-KG"/>
        </w:rPr>
        <w:t xml:space="preserve">V. Биргелешкен мониторингди жана баалоону уюштуруу </w:t>
      </w:r>
    </w:p>
    <w:p w:rsidR="00324519" w:rsidRPr="0010069A" w:rsidRDefault="00324519" w:rsidP="00324519">
      <w:pPr>
        <w:pStyle w:val="a9"/>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5.1. БМжБ тобун түзүү Биргелешкен мониторингдин жана баалоонун максаттарына жетүү жана милдеттерин аткарууну камсыз кылуу үчүн жергиликтүү кеңеш БМжБ тобун түзөт. БМжБ топторунун ишин жүзөгө ашыруунун тартиби ушул Жобо менен аныкталат</w:t>
      </w:r>
    </w:p>
    <w:p w:rsidR="00324519" w:rsidRPr="0010069A" w:rsidRDefault="00324519" w:rsidP="00324519">
      <w:pPr>
        <w:pStyle w:val="a9"/>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 xml:space="preserve">. 5.2. БМжБ тобунун курамы </w:t>
      </w:r>
    </w:p>
    <w:p w:rsidR="00324519" w:rsidRPr="0010069A" w:rsidRDefault="00324519" w:rsidP="00324519">
      <w:pPr>
        <w:pStyle w:val="a9"/>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 xml:space="preserve">5.2.1. БМжБ тобу мүчөлөрдүн так санынан – 18 жашка чыккан, тиешелүү жергиликтүү кеңештин мүчөсү болуп саналган 5тен 15ке чейинки Кыргыз Республикасынын жарандарынан турат. </w:t>
      </w:r>
    </w:p>
    <w:p w:rsidR="00324519" w:rsidRPr="0010069A" w:rsidRDefault="00324519" w:rsidP="00324519">
      <w:pPr>
        <w:pStyle w:val="a9"/>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 xml:space="preserve">5.2.2. БМжБ тобунун курамына жынысы, расасы, тили, майыптуулугу, этноско таандыктыгы, туткан дини, курагы, саясий же башка ынанымдары, билими, теги, мүлктүк же башка абалы, ошондой эле башка жагдайлары боюнча басмырлоосуз, ушул Жобого ылайык сунуш кылынган жана шайланган адамдар кирет. </w:t>
      </w:r>
    </w:p>
    <w:p w:rsidR="00324519" w:rsidRPr="0010069A" w:rsidRDefault="00324519" w:rsidP="00324519">
      <w:pPr>
        <w:pStyle w:val="a9"/>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 xml:space="preserve">5.2.3. БМжБ тобу төмөнкү курамда түзүлөт: </w:t>
      </w:r>
    </w:p>
    <w:p w:rsidR="00324519" w:rsidRPr="0010069A" w:rsidRDefault="00324519" w:rsidP="00324519">
      <w:pPr>
        <w:pStyle w:val="a9"/>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1) БМжБ тобунун курамынын 4/1 кем эмеси – жергиликтүү өз алдынча башкаруунун аткаруу органынын муниципалдык кызматкерлери;</w:t>
      </w:r>
    </w:p>
    <w:p w:rsidR="00324519" w:rsidRPr="0010069A" w:rsidRDefault="00324519" w:rsidP="00324519">
      <w:pPr>
        <w:pStyle w:val="a9"/>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 xml:space="preserve"> 2) БМжБ тобунун курамынын 4/1 – жергиликтүү кеңештин депутаттары;</w:t>
      </w:r>
    </w:p>
    <w:p w:rsidR="00324519" w:rsidRPr="0010069A" w:rsidRDefault="00324519" w:rsidP="00324519">
      <w:pPr>
        <w:pStyle w:val="a9"/>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 xml:space="preserve"> 3) БМжБ тобунун курамынын жарымынан кем эмеси - жарандардын жана алардын атынан чыккан жарандар. БМжБ тобунун курамына карата кошумча милдеттүү: </w:t>
      </w:r>
    </w:p>
    <w:p w:rsidR="00324519" w:rsidRPr="0010069A" w:rsidRDefault="00324519" w:rsidP="00324519">
      <w:pPr>
        <w:pStyle w:val="a9"/>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1) бир жыныстагы адамдар БМжБ тобунун курамынын 70% ашыгын түзбөөгө тийиш;</w:t>
      </w:r>
    </w:p>
    <w:p w:rsidR="00324519" w:rsidRPr="0010069A" w:rsidRDefault="00324519" w:rsidP="00324519">
      <w:pPr>
        <w:pStyle w:val="a9"/>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 xml:space="preserve"> 2) БМжБ тобунун мүчөлөрү ушул Жобонун 6-бөлүмүнө ылайык БМжБ тобунун курамында ишти жүзөгө ашыруу жана мониторинг жана баалоо предмети менен байланышкан кызыкчылыктардын кагылышуусуна ээ болбоого тийиш. </w:t>
      </w:r>
    </w:p>
    <w:p w:rsidR="00324519" w:rsidRPr="0010069A" w:rsidRDefault="00324519" w:rsidP="00324519">
      <w:pPr>
        <w:pStyle w:val="a9"/>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 xml:space="preserve">5.3. БМжМ тобунун ыйгарым укуктарынын мөөнөтү </w:t>
      </w:r>
    </w:p>
    <w:p w:rsidR="00324519" w:rsidRPr="0010069A" w:rsidRDefault="00324519" w:rsidP="00324519">
      <w:pPr>
        <w:pStyle w:val="a9"/>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5.3.1. БМжБ тобунун ыйгарым укуктарынын мөөнөтү түзүлгөн учурдан тартып төрт жылды түзөт.</w:t>
      </w:r>
    </w:p>
    <w:p w:rsidR="00324519" w:rsidRPr="0010069A" w:rsidRDefault="00324519" w:rsidP="00324519">
      <w:pPr>
        <w:pStyle w:val="a9"/>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 xml:space="preserve"> 5.3.2. БМжБ тобунун биринчи жыйналышы түзүлгөн учурдан тартып 10 жумушчу күндөн кечиктирбестен өткөрүлүүгө тийиш.</w:t>
      </w:r>
    </w:p>
    <w:p w:rsidR="00324519" w:rsidRPr="0010069A" w:rsidRDefault="00324519" w:rsidP="00324519">
      <w:pPr>
        <w:pStyle w:val="a9"/>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 xml:space="preserve"> 5.3.3. БМжБ тобунун биринчи жыйналышын өткөргөнгө чейин үч жумушчу күндөн кечиктирбестен жергиликтүү өз алдынча башкаруунун аткаруу органы БМ жана Б тобун түзүү жөнүндө маалыматты (БМ жана Б түзүү жөнүндө жергиликтүү кеңештин токтомун, БМ жана Б тобунун курамын, биринчи жыйналышты өткөрүү датасын, ордун жана убактысын жана башкаларды) жергиликтүү өз алдынча башкаруу органдарынын расмий сайтына жарыялайт жана (же) билим берүүнүн </w:t>
      </w:r>
      <w:r w:rsidRPr="0010069A">
        <w:rPr>
          <w:rFonts w:ascii="Times New Roman" w:hAnsi="Times New Roman" w:cs="Times New Roman"/>
          <w:sz w:val="24"/>
          <w:szCs w:val="24"/>
          <w:lang w:val="ky-KG"/>
        </w:rPr>
        <w:lastRenderedPageBreak/>
        <w:t xml:space="preserve">атайын орундарында (такталарда, стенддерде) жайгаштырат. 5.4. БМжБ тобун түзүү тартиби. </w:t>
      </w:r>
    </w:p>
    <w:p w:rsidR="00324519" w:rsidRPr="0010069A" w:rsidRDefault="00324519" w:rsidP="00324519">
      <w:pPr>
        <w:pStyle w:val="a9"/>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 xml:space="preserve">5.4.1.Жергиликтүү кеңешти түзгөн учурдан тартып бир айдан кечиктирбестен жергиликтүү өз алдынча башкаруунун аткаруу органы БМжБ тобун түзүү жол-жобосу башталганы жөнүндө маалыматты жергиликтүү өз алдынча башкаруу органдарынын расмий сайтына жарыялайт жана (же) билим берүүнүн атайын орундарында (такталарда, стенддерде) жайгаштырат. </w:t>
      </w:r>
    </w:p>
    <w:p w:rsidR="00324519" w:rsidRPr="0010069A" w:rsidRDefault="00324519" w:rsidP="00324519">
      <w:pPr>
        <w:pStyle w:val="a9"/>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5.4.2. Жергиликтүү өз алдынча башкаруунун аткаруу органынын жетекчиси БМжБ тобун түзүү жол-жобосу башталган күндөн тартып 15 жумушчу күндөн кечиктирбестен БМжБ тобунун курамына муниципалдык кызматчылардын ичинен талапкерлерди дайындайт жана талапкерлердин тизмесин жергиликтүү кеңешке жиберет.</w:t>
      </w:r>
    </w:p>
    <w:p w:rsidR="00324519" w:rsidRPr="0010069A" w:rsidRDefault="00324519" w:rsidP="00324519">
      <w:pPr>
        <w:pStyle w:val="a9"/>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 xml:space="preserve"> 5.4.3. Жергиликтүү кеңештин төрагасы БМжБ тобун түзүү жол-жобосу башталган күндөн тартып 15 жумушчу күндөн кечиктирбестен жергиликтүү кеңешинин депутаттарынын ичинен БМжБ тобунун мүчөлөрүн бекитет. </w:t>
      </w:r>
    </w:p>
    <w:p w:rsidR="00324519" w:rsidRPr="0010069A" w:rsidRDefault="00324519" w:rsidP="00324519">
      <w:pPr>
        <w:pStyle w:val="a9"/>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5.4.4. БМжБ тобунун мүчөлөрүнүн курамына жарандардын жана алардын бирикмелеринин атынан чыккан талапкерлерди шайлоо Жергиликтүү коомдоштуктун уставына ылайык өткөрүлүүчү жергиликтүү коомдоштуктун жыйынында (же ушул жергиликтүү коомдоштукка ылайык келген башка ыкма менен) жүргүзүлөт. Добуш берүүнүн жыйынтыктары боюнча жыйындын катышуучуларынын добуштарынын санынын көпчүлүгүн алган жарандар БМжБ тобунун мүчөлөрүнүн курамына талапкерлер деп эсептелет. БМжБ тобунун мүчөлөрүнүн курамына талапкерлер боюнча добуш берүүнүн жыйынтыктары протокол менен жол-жоболоштурулат жана жергиликтүү кеңешке жиберилет. БМжБ тобунун курамына талапкерлерди көрсөтүү үчүн жергиликтүү өз алдынча башкаруу органдары зарыл уюштуруучулук шарттарды (маалыматтык кампанияны, чакырууларды таратууну, өтүнмөлөрдү кабыл алууну жыйноону добуш берүү жолу менен тандоо жол-жобосун жана д.у.с. уюштурат) түзөт.</w:t>
      </w:r>
    </w:p>
    <w:p w:rsidR="00324519" w:rsidRPr="0010069A" w:rsidRDefault="00324519" w:rsidP="00324519">
      <w:pPr>
        <w:pStyle w:val="a9"/>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 xml:space="preserve"> 5.4.5. Жергиликтүү кеңеш БМжБ тобун түзүү жөнүндө тескеме кабыл алат.</w:t>
      </w:r>
    </w:p>
    <w:p w:rsidR="00324519" w:rsidRPr="0010069A" w:rsidRDefault="00324519" w:rsidP="00324519">
      <w:pPr>
        <w:pStyle w:val="a9"/>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 xml:space="preserve"> 5.4.6. БМжБ тобунун төрагасы жарандардын жана алардын бирикмелеринин атынан чыккан БМжБ тобунун мүчөлөрүнүн ичинен ачык добуш берүү менен БМжБ тобунун мүчөлүгүнө шайланат. </w:t>
      </w:r>
    </w:p>
    <w:p w:rsidR="00324519" w:rsidRPr="0010069A" w:rsidRDefault="00324519" w:rsidP="00324519">
      <w:pPr>
        <w:pStyle w:val="a9"/>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5.4.7. Жергиликтүү өз алдынча башкаруунун аткаруу органы БМжБ тобун түзүү жана курамы жөнүндө жергиликтүү кеңештин токтомунун көчүрмөсүн жергиликтүү өз алдынча башкаруу органдарынын расмий сайтыны жарыялоо жана (же) билим берүүнүн атайын орундарында (такталарда, стенддерде) жайгаштыруу жолу менен БМжБ тобун түзүү жөнүндө жергиликтүү коомдоштукка маалымдоону камсыз кылат.</w:t>
      </w:r>
    </w:p>
    <w:p w:rsidR="00324519" w:rsidRPr="0010069A" w:rsidRDefault="00324519" w:rsidP="00324519">
      <w:pPr>
        <w:pStyle w:val="a9"/>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 xml:space="preserve"> 5.4.8. БМжБ тобунун мүчөлөрү чыгып кеткен учурда, БМжБ тобунун курамына киргизүү ушул Жобонун ушул бөлүмүнүн жол-жоболору боюнча жүзөгө ашырылат. </w:t>
      </w:r>
    </w:p>
    <w:p w:rsidR="00324519" w:rsidRPr="0010069A" w:rsidRDefault="00324519" w:rsidP="00324519">
      <w:pPr>
        <w:pStyle w:val="a9"/>
        <w:jc w:val="both"/>
        <w:rPr>
          <w:rFonts w:ascii="Times New Roman" w:hAnsi="Times New Roman" w:cs="Times New Roman"/>
          <w:sz w:val="24"/>
          <w:szCs w:val="24"/>
          <w:lang w:val="ky-KG"/>
        </w:rPr>
      </w:pPr>
      <w:r w:rsidRPr="0010069A">
        <w:rPr>
          <w:rFonts w:ascii="Times New Roman" w:hAnsi="Times New Roman" w:cs="Times New Roman"/>
          <w:b/>
          <w:sz w:val="24"/>
          <w:szCs w:val="24"/>
          <w:lang w:val="ky-KG"/>
        </w:rPr>
        <w:t>VI. Кызыкчылыктардын кагылышуусу</w:t>
      </w:r>
      <w:r w:rsidRPr="0010069A">
        <w:rPr>
          <w:rFonts w:ascii="Times New Roman" w:hAnsi="Times New Roman" w:cs="Times New Roman"/>
          <w:sz w:val="24"/>
          <w:szCs w:val="24"/>
          <w:lang w:val="ky-KG"/>
        </w:rPr>
        <w:t>.</w:t>
      </w:r>
    </w:p>
    <w:p w:rsidR="00324519" w:rsidRPr="0010069A" w:rsidRDefault="00324519" w:rsidP="00324519">
      <w:pPr>
        <w:pStyle w:val="a9"/>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 xml:space="preserve"> 6.1. Кызыкчылыктардын кагылышуусу – мында БМжБ тобунун мүчөсүнүн жеке кызыкчылыгы же болбосо БМжБ тобунун мүчөсүнө таасир (кысым) көсөтүү БМжБ тобунун мүчөсү катары өз ыйгарым укуктарын талаптагыдай аткарууга таасир көрсөтсө же таасир көрсөтүшү мүмкүн болгон кырдаал.</w:t>
      </w:r>
    </w:p>
    <w:p w:rsidR="00324519" w:rsidRPr="0010069A" w:rsidRDefault="00324519" w:rsidP="00324519">
      <w:pPr>
        <w:pStyle w:val="a9"/>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 xml:space="preserve"> 6.2. Анын өз ыйгарым укуктарын объективдүү жүзөгө ашырууга таасир көрсөткөн же таасир көрсөтүшү мүмкүн болгон БМжБ тобунун мүчөсүнүн жеке кызыкчылыгы деп БМжБ тобунун мүчөсү тарабынан акчалай же болбосо накталай формада </w:t>
      </w:r>
      <w:r w:rsidRPr="0010069A">
        <w:rPr>
          <w:rFonts w:ascii="Times New Roman" w:hAnsi="Times New Roman" w:cs="Times New Roman"/>
          <w:sz w:val="24"/>
          <w:szCs w:val="24"/>
          <w:lang w:val="ky-KG"/>
        </w:rPr>
        <w:lastRenderedPageBreak/>
        <w:t>кирешелерди, түздөн-түз БМжБ тобунун мүчөсү, анын үй-бүлөсү же жакын туугандары үчүн, ошондой эле БМжБ мүчөсү финансылык же башка жагдайлар менен байланышкан башка жактар үчүн кирешелерди алуу (негизсиз баюу) мүмкүнчүлүгү түшүнүлөт.</w:t>
      </w:r>
    </w:p>
    <w:p w:rsidR="00324519" w:rsidRPr="0010069A" w:rsidRDefault="00324519" w:rsidP="00324519">
      <w:pPr>
        <w:pStyle w:val="a9"/>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 xml:space="preserve"> 6.3. БМжБ тобунун мүчөсүндө кызыкчылыктардын кагылышуусуна алып келген же алып келиши мүмкүн болгон жеке кызыкчылык келип чыккан учурда же болбосо БМжБ тобунун мүчөсүнө анын өз ыйгарым укуктарын жүзөгө ашыруу менен байланышкан таасир (кысым) көрсөтүү кырдаалы келип чыкканда БМжБ тобунун мүчөсү бул тууралуу БМжБ тобунун төрагасына жана жергиликтүү кеңешке кыска мөөнөттө жазуу жүзүндө маалымдоого милдеттүү.</w:t>
      </w:r>
    </w:p>
    <w:p w:rsidR="00324519" w:rsidRPr="0010069A" w:rsidRDefault="00324519" w:rsidP="00324519">
      <w:pPr>
        <w:pStyle w:val="a9"/>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 xml:space="preserve"> 6.4. Жергиликтүү кеңештин төрагасы кызыкчылыктардын кагылышуусунун бар экени жөнүндө маалымат алган учурда, ага карата кызыкчылыктардын кагылышуусу келип чыккан БМжБ тобунун мүчөсүн предмети боюнча мониторинг жана баалоо процессинен убактылуу четтетүүгө тийиш. </w:t>
      </w:r>
    </w:p>
    <w:p w:rsidR="00324519" w:rsidRPr="0010069A" w:rsidRDefault="00324519" w:rsidP="00324519">
      <w:pPr>
        <w:pStyle w:val="a9"/>
        <w:jc w:val="both"/>
        <w:rPr>
          <w:rFonts w:ascii="Times New Roman" w:hAnsi="Times New Roman" w:cs="Times New Roman"/>
          <w:b/>
          <w:sz w:val="24"/>
          <w:szCs w:val="24"/>
          <w:lang w:val="ky-KG"/>
        </w:rPr>
      </w:pPr>
      <w:r w:rsidRPr="0010069A">
        <w:rPr>
          <w:rFonts w:ascii="Times New Roman" w:hAnsi="Times New Roman" w:cs="Times New Roman"/>
          <w:b/>
          <w:sz w:val="24"/>
          <w:szCs w:val="24"/>
          <w:lang w:val="ky-KG"/>
        </w:rPr>
        <w:t>VII. БМжБ тобунун ишин уюштуруучулук-техникалык камсыз кылуу.</w:t>
      </w:r>
    </w:p>
    <w:p w:rsidR="00324519" w:rsidRPr="0010069A" w:rsidRDefault="00324519" w:rsidP="00324519">
      <w:pPr>
        <w:pStyle w:val="a9"/>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 xml:space="preserve"> 7.1. БМжБ тобунун ишин уюштуруучулук-техникалык камсыз кылуу жергиликтүү бюджеттин каражаттарынын эсебинен жергиликтүү өз алдынча башкаруунун аткаруу органы тарабынан жүзөгө ашырылат. БМжБ тобу өз ишинде зарыл шарттар (биргелешкен мониторинг жана баалоо объекттери турган жерлерге баруу үчүн, жыйналыштарды өткөрүү үчүн жайлар, зарыл канцелярдык товарлар, документтерди даярдоо, мониторингдин жана баалоонун натыйжаларын кайра иштеп чыгуу үчүн офистик жабдууларга жеткиликтүүлүккө ээ болуу жана башка шарттар) менен камсыз кылынууга тийиш. </w:t>
      </w:r>
    </w:p>
    <w:p w:rsidR="00324519" w:rsidRPr="0010069A" w:rsidRDefault="00324519" w:rsidP="00324519">
      <w:pPr>
        <w:pStyle w:val="a9"/>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7.2. БМжБ тобунун ишинин негизги формалары.</w:t>
      </w:r>
    </w:p>
    <w:p w:rsidR="00324519" w:rsidRPr="0010069A" w:rsidRDefault="00324519" w:rsidP="00324519">
      <w:pPr>
        <w:pStyle w:val="a9"/>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 xml:space="preserve"> 7.2.1. БМжБ тобунун ишинин негизги формалары болуп БМжБ тобунун жыйналыштары, жумушчу топтордун жыйналыштары, коомдук талкуулоолорго катышуу (жыйындар, чогулуштар, коомдук угуулар) жана башкалар саналат.</w:t>
      </w:r>
    </w:p>
    <w:p w:rsidR="00324519" w:rsidRPr="0010069A" w:rsidRDefault="00324519" w:rsidP="00324519">
      <w:pPr>
        <w:pStyle w:val="a9"/>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 xml:space="preserve"> 7.2.2. БМжБ тобунун жыйналышы БМжБ тобунун ишинин планына ылайык (мындан ары – Иш план), бирок кварталда бир жолудан көп эмес өткөрүлөт.</w:t>
      </w:r>
    </w:p>
    <w:p w:rsidR="00324519" w:rsidRPr="0010069A" w:rsidRDefault="00324519" w:rsidP="00324519">
      <w:pPr>
        <w:pStyle w:val="a9"/>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 xml:space="preserve"> 7.2.3. Эгерде ага БМжБ тобунун мүчөлөрүнүн жалпы санынан жарымынан көбү катышса, жыйналыш ыйгарым укуктуу деп эсептелет. </w:t>
      </w:r>
    </w:p>
    <w:p w:rsidR="00324519" w:rsidRPr="0010069A" w:rsidRDefault="00324519" w:rsidP="00324519">
      <w:pPr>
        <w:pStyle w:val="a9"/>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7.2.4. БМжБ тобунун төрагасы БМжБ тобунун ишин жетектейт жана уюштурат, жергиликтүү өз алдынча башкаруу органдары жана мамлекеттик органдар, башка юридикалык жана жеке жактар менен мамилелерде БМжБ тобунун атынан чыгат, иш кагаздарын уюштуруу, ошондой эле ар жылкы жыйындарды жана башка иш-чараларды (БМжБ тобунун ишинин натыйжаларын даярдоо жана презентациялоо) уюштуруу үчүн жоопкерчилик тартат.</w:t>
      </w:r>
    </w:p>
    <w:p w:rsidR="00324519" w:rsidRPr="0010069A" w:rsidRDefault="00324519" w:rsidP="00324519">
      <w:pPr>
        <w:pStyle w:val="a9"/>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 xml:space="preserve"> 7.2.5. БМжБ тобунун төрагасы БМжБ жүргүзүүнүн жүрүшүндө пайдаланылган документтердин (анкеталардын, тизмелердин, фото жана башкалардын), ошондой эле БМжБ натыйжаларын чагылдыруучу документтердин (актылардын, отчеттордун жана башкалардын) сакталышын камсыз кылат. </w:t>
      </w:r>
    </w:p>
    <w:p w:rsidR="00324519" w:rsidRPr="0010069A" w:rsidRDefault="00324519" w:rsidP="00324519">
      <w:pPr>
        <w:pStyle w:val="a9"/>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7.3. БМжБ тобунун ыйгарым укуктары</w:t>
      </w:r>
    </w:p>
    <w:p w:rsidR="00324519" w:rsidRPr="0010069A" w:rsidRDefault="00324519" w:rsidP="00324519">
      <w:pPr>
        <w:pStyle w:val="a9"/>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 xml:space="preserve"> 7.3.1. Коюлган милдеттерди аткаруу үчүн БМжБ тобу: - иш пландын долбоорун иштеп чыгат; -иш план жөнүндө жергиликтүү өз алдынча башкаруунун аткаруу органына маалымдайт, иш планды жергиликтүү өз алдынча башкаруунун аткаруу органы менен талкуулагандан кийин, зарыл болгон учурда өзгөртүү жана толуктоо киргизет. Жергиликтүү өз алдынча башкаруунун аткаруу органы өз компетенциясына кирген маселелер боюнча ишчараларды өткөрүүнү иш планга </w:t>
      </w:r>
      <w:r w:rsidRPr="0010069A">
        <w:rPr>
          <w:rFonts w:ascii="Times New Roman" w:hAnsi="Times New Roman" w:cs="Times New Roman"/>
          <w:sz w:val="24"/>
          <w:szCs w:val="24"/>
          <w:lang w:val="ky-KG"/>
        </w:rPr>
        <w:lastRenderedPageBreak/>
        <w:t xml:space="preserve">киргизүү боюнча сунуш киргизүүгө укуктуу; - жергиликтүү өз алдынча башкаруунун аткаруу органы менен талкууланган иш планды жергиликтүү кеңештин бекитүүсүнө киргизет; - конкреттүү объекттинин биргелешкен мониторинги жана баалоо мониторингдин жана баалоонун планына ылайык жүргүзүлөт; - сурамжылоолорду (анкеталоону), фокус-топту, товарларды, жумуштарды жана кызмат көрсөтүүлөрдү, жана (же) ишке ашырылган долбоорлордон, демилгелерден тикелей пайда алуучулар менен, анын ичинде жерине баруу менен, аңмелешүүлөрдү жүргүзөт; - биргелешкен мониторинг жана баалоо процессинде даярдалган, биргелешкен мониторинг жана баалоо объекттеринен алынган документтерди (анкеталарды, графиктерди, отчетторду, каттоо журналдарын, катышуучулардын тизмелерин жана башкаларды) талдоону жүзөгө ашырат; - иш-чараларга (коомдоштуктардын муктаждыктарын биргелешип иликтөө (КМБИ), коомдук угууларга, жыйындарга, курултайларга жана башкаларга) байкоочулар катары катышат; - өнүктүрүү пландарын ишке ашыруу (демилгелерди, долбоорлорду, программаларды жана башкаларды ишке ашыруу) менен байланышкан иш-чараларга байкоочулар катары катышат; - жергиликтүү кеңешке, жергиликтүү өз алдынча башкаруунун аткаруу органына, биргелешкен мониторинг жана баалоо объекттерине жана жергиликтүү коомдоштукка биргелешкен мониторингдин жана баалоонун жүрүшүндө табылган поблемалар жөнүндө өз убагында маалымдайт; - биргелешкен мониторинг жана баалоо объекттерине биргелешкен мониторингдин жана баалоонун предмети боюнча сунуштамаларды берет жана сунуштарды киргизет; - жергиликтүү өз алдынча башкаруунун аткаруу органына жана жергиликтүү кеңешке биргелешкен мониторинг жана баалоо боюнча отчет берет; - жергиликтүү коомдоштукка биргелешкен мониторинг жана баалоо объекттеринин биргелешкен мониторинги жана баалоо жөнүндө жыйынды отчет берет. </w:t>
      </w:r>
    </w:p>
    <w:p w:rsidR="00324519" w:rsidRPr="0010069A" w:rsidRDefault="00324519" w:rsidP="00324519">
      <w:pPr>
        <w:pStyle w:val="a9"/>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7.3.2. Проблемалардын жана өнүктүрүү программаларынын жана пландарынын пландаштырылган параметрлеринен четтөөлөрдүн келип чыгышынын эртелеп алдын алуу үчүн биргелешкен мониторинг жана баалоо объекттеринин ишине биргелешкен мониторингдин жана баалоонун, кызмат көрсөтүүлөрдү камсыз кылуунун максатында БМжБ тобу төмөнкүлөргө укуктуу:</w:t>
      </w:r>
    </w:p>
    <w:p w:rsidR="00324519" w:rsidRPr="0010069A" w:rsidRDefault="00324519" w:rsidP="00324519">
      <w:pPr>
        <w:pStyle w:val="a9"/>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 xml:space="preserve"> 1) мамлекеттик сырды түзгөн маалыматтарды, Кыргыз Республикасынын мыйзамдары менен ага карата жеткиликтүүлүк чектелген жеке маалымдар жана маалыматтар жөнүндө маалыматтарды камтыган маалыматты кошпогондо, биргелешкен мониторингдин жана баалоонун объекттеринен маалымат суратууга; 2) өнүктүрүү программаларын жана пландарын ишке ашыруу статусун баалоо, жүргүзүлүүүчү иш-чаралардын өнүктүрүү программаларына жана пландарына, ошондой эле Жергиликтүү коомдоштуктун уставынын талаптарына, мониторингдин планына ылайык келүүсүн баалоо үчүн тиешелүү объекттерге барууга, көрмө кароолорду, өлчөөлөрдү жүргүзүүгө жана мониторингдин башка ыкмаларын пайдаланууга; </w:t>
      </w:r>
    </w:p>
    <w:p w:rsidR="00324519" w:rsidRPr="0010069A" w:rsidRDefault="00324519" w:rsidP="00324519">
      <w:pPr>
        <w:pStyle w:val="a9"/>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3) жарандардын жана алардын бирикмелеринин биргелешкен мониторинг жана баалоо объекттеринин ишине, ошондой эле өнүктүрүү программаларына жана пландарына жана алардын аткарылышына мамилесин аныктоо үчүн коомдук пикирди (жергиликтүү коомдоштуктун ар кыл катмарларын жана социалдык топторунун) иликтөөнү жүргүзүүгө;</w:t>
      </w:r>
    </w:p>
    <w:p w:rsidR="00324519" w:rsidRPr="0010069A" w:rsidRDefault="00324519" w:rsidP="00324519">
      <w:pPr>
        <w:pStyle w:val="a9"/>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 xml:space="preserve"> 4) өнүктүрүү программаларын жана пландарын, долбоорлорду, демилгелерди аткарбоо же талаптагыдай аткарбоо, товарларды, кызмат көрсөтүүлөрдү, </w:t>
      </w:r>
      <w:r w:rsidRPr="0010069A">
        <w:rPr>
          <w:rFonts w:ascii="Times New Roman" w:hAnsi="Times New Roman" w:cs="Times New Roman"/>
          <w:sz w:val="24"/>
          <w:szCs w:val="24"/>
          <w:lang w:val="ky-KG"/>
        </w:rPr>
        <w:lastRenderedPageBreak/>
        <w:t>жумуштарды жүргүзүүнү сапатсыз же өз убагында бербеген фактылар табылган учурда;</w:t>
      </w:r>
    </w:p>
    <w:p w:rsidR="00324519" w:rsidRPr="0010069A" w:rsidRDefault="00324519" w:rsidP="00324519">
      <w:pPr>
        <w:pStyle w:val="a9"/>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 xml:space="preserve"> 5) ЖӨБ органдарынын айкындуулугунун деңгээлин, бюджеттик айкындуулуктун муниципалдык индексин, аларды жүргүзүүнүн усулун аныктоочу типтүү жоболорго ылайык муниципалдык кызмат көрсөтүүлөрдүн сапатын баалоону жүргүзүүгө; </w:t>
      </w:r>
    </w:p>
    <w:p w:rsidR="00324519" w:rsidRPr="0010069A" w:rsidRDefault="00324519" w:rsidP="00324519">
      <w:pPr>
        <w:pStyle w:val="a9"/>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 xml:space="preserve">6) биргелешкен мониторинг жана баалоо жүргүзүүгө жарандарды жана алардын бирикмелерин, илимий, эксперттик уюмдарды, көз карандысыз эксперттерди, жалпыга маалымдоо каражаттарын жана башкаларды тартууга; </w:t>
      </w:r>
    </w:p>
    <w:p w:rsidR="00324519" w:rsidRPr="0010069A" w:rsidRDefault="00324519" w:rsidP="00324519">
      <w:pPr>
        <w:pStyle w:val="a9"/>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7) биргелешкен мониторингдин жана баалоонун айрым маселелери боюнча жумушчу топторду түзүүгө.</w:t>
      </w:r>
    </w:p>
    <w:p w:rsidR="00324519" w:rsidRPr="0010069A" w:rsidRDefault="00324519" w:rsidP="00324519">
      <w:pPr>
        <w:pStyle w:val="a9"/>
        <w:jc w:val="both"/>
        <w:rPr>
          <w:rFonts w:ascii="Times New Roman" w:hAnsi="Times New Roman" w:cs="Times New Roman"/>
          <w:b/>
          <w:sz w:val="24"/>
          <w:szCs w:val="24"/>
          <w:lang w:val="ky-KG"/>
        </w:rPr>
      </w:pPr>
      <w:r w:rsidRPr="0010069A">
        <w:rPr>
          <w:rFonts w:ascii="Times New Roman" w:hAnsi="Times New Roman" w:cs="Times New Roman"/>
          <w:sz w:val="24"/>
          <w:szCs w:val="24"/>
          <w:lang w:val="ky-KG"/>
        </w:rPr>
        <w:t xml:space="preserve"> </w:t>
      </w:r>
      <w:r w:rsidRPr="0010069A">
        <w:rPr>
          <w:rFonts w:ascii="Times New Roman" w:hAnsi="Times New Roman" w:cs="Times New Roman"/>
          <w:b/>
          <w:sz w:val="24"/>
          <w:szCs w:val="24"/>
          <w:lang w:val="ky-KG"/>
        </w:rPr>
        <w:t>VIII. Биргелешкен мониторингдин жана баалоонун натыйжалары жөнүндө документтер</w:t>
      </w:r>
    </w:p>
    <w:p w:rsidR="00324519" w:rsidRPr="0010069A" w:rsidRDefault="00324519" w:rsidP="00324519">
      <w:pPr>
        <w:pStyle w:val="a9"/>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 xml:space="preserve"> 8.1. Иш планга ылайык БМжБ тобу тарабынан жүргүзүлгөн иш-чаралардын натыйжалары боюнча тиешелүү документтер: акт жана жыйынды отчет түзүлөт. Мониторингдин жана баалоонун актысы (мындан ары – акт) биргелешкен мониторинг жана баалоо жүргүзүү фактысын ырастаган документ болуп саналат. Төмөнкү милдеттүү маалыматтарды камтыйт:</w:t>
      </w:r>
    </w:p>
    <w:p w:rsidR="00324519" w:rsidRPr="0010069A" w:rsidRDefault="00324519" w:rsidP="00324519">
      <w:pPr>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 xml:space="preserve">            </w:t>
      </w:r>
      <w:r w:rsidRPr="0010069A">
        <w:rPr>
          <w:rFonts w:ascii="Times New Roman" w:hAnsi="Times New Roman" w:cs="Times New Roman"/>
          <w:sz w:val="24"/>
          <w:szCs w:val="24"/>
        </w:rPr>
        <w:sym w:font="Symbol" w:char="F0B7"/>
      </w:r>
      <w:r w:rsidRPr="0010069A">
        <w:rPr>
          <w:rFonts w:ascii="Times New Roman" w:hAnsi="Times New Roman" w:cs="Times New Roman"/>
          <w:sz w:val="24"/>
          <w:szCs w:val="24"/>
          <w:lang w:val="ky-KG"/>
        </w:rPr>
        <w:t xml:space="preserve"> биргелешкен мониторинг жана баалоо жүргүзүүнүн максатын; </w:t>
      </w:r>
    </w:p>
    <w:p w:rsidR="00324519" w:rsidRPr="0010069A" w:rsidRDefault="00324519" w:rsidP="00324519">
      <w:pPr>
        <w:pStyle w:val="a9"/>
        <w:jc w:val="both"/>
        <w:rPr>
          <w:rFonts w:ascii="Times New Roman" w:hAnsi="Times New Roman" w:cs="Times New Roman"/>
          <w:sz w:val="24"/>
          <w:szCs w:val="24"/>
          <w:lang w:val="ky-KG"/>
        </w:rPr>
      </w:pPr>
      <w:r w:rsidRPr="0010069A">
        <w:rPr>
          <w:rFonts w:ascii="Times New Roman" w:hAnsi="Times New Roman" w:cs="Times New Roman"/>
          <w:sz w:val="24"/>
          <w:szCs w:val="24"/>
        </w:rPr>
        <w:sym w:font="Symbol" w:char="F0B7"/>
      </w:r>
      <w:r w:rsidRPr="0010069A">
        <w:rPr>
          <w:rFonts w:ascii="Times New Roman" w:hAnsi="Times New Roman" w:cs="Times New Roman"/>
          <w:sz w:val="24"/>
          <w:szCs w:val="24"/>
          <w:lang w:val="ky-KG"/>
        </w:rPr>
        <w:t xml:space="preserve"> биргелешкен мониторингдин жана баалоонун предметин жана объектисин</w:t>
      </w:r>
    </w:p>
    <w:p w:rsidR="00324519" w:rsidRPr="0010069A" w:rsidRDefault="00324519" w:rsidP="00324519">
      <w:pPr>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 xml:space="preserve">          ; </w:t>
      </w:r>
      <w:r w:rsidRPr="0010069A">
        <w:rPr>
          <w:rFonts w:ascii="Times New Roman" w:hAnsi="Times New Roman" w:cs="Times New Roman"/>
          <w:sz w:val="24"/>
          <w:szCs w:val="24"/>
        </w:rPr>
        <w:sym w:font="Symbol" w:char="F0B7"/>
      </w:r>
      <w:r w:rsidRPr="0010069A">
        <w:rPr>
          <w:rFonts w:ascii="Times New Roman" w:hAnsi="Times New Roman" w:cs="Times New Roman"/>
          <w:sz w:val="24"/>
          <w:szCs w:val="24"/>
          <w:lang w:val="ky-KG"/>
        </w:rPr>
        <w:t xml:space="preserve"> биргелешкен мониторинг жана баалоо жүргүзүүнүн ордун;</w:t>
      </w:r>
    </w:p>
    <w:p w:rsidR="00324519" w:rsidRPr="0010069A" w:rsidRDefault="00324519" w:rsidP="00324519">
      <w:pPr>
        <w:pStyle w:val="a9"/>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 xml:space="preserve"> </w:t>
      </w:r>
      <w:r w:rsidRPr="0010069A">
        <w:rPr>
          <w:rFonts w:ascii="Times New Roman" w:hAnsi="Times New Roman" w:cs="Times New Roman"/>
          <w:sz w:val="24"/>
          <w:szCs w:val="24"/>
        </w:rPr>
        <w:sym w:font="Symbol" w:char="F0B7"/>
      </w:r>
      <w:r w:rsidRPr="0010069A">
        <w:rPr>
          <w:rFonts w:ascii="Times New Roman" w:hAnsi="Times New Roman" w:cs="Times New Roman"/>
          <w:sz w:val="24"/>
          <w:szCs w:val="24"/>
          <w:lang w:val="ky-KG"/>
        </w:rPr>
        <w:t xml:space="preserve"> биргелешкен мониторинг жана баалоо жүргүзүүнүн мөөнөттөрүн; </w:t>
      </w:r>
    </w:p>
    <w:p w:rsidR="00324519" w:rsidRPr="0010069A" w:rsidRDefault="00324519" w:rsidP="00324519">
      <w:pPr>
        <w:pStyle w:val="a9"/>
        <w:jc w:val="both"/>
        <w:rPr>
          <w:rFonts w:ascii="Times New Roman" w:hAnsi="Times New Roman" w:cs="Times New Roman"/>
          <w:sz w:val="24"/>
          <w:szCs w:val="24"/>
          <w:lang w:val="ky-KG"/>
        </w:rPr>
      </w:pPr>
      <w:r w:rsidRPr="0010069A">
        <w:rPr>
          <w:rFonts w:ascii="Times New Roman" w:hAnsi="Times New Roman" w:cs="Times New Roman"/>
          <w:sz w:val="24"/>
          <w:szCs w:val="24"/>
        </w:rPr>
        <w:sym w:font="Symbol" w:char="F0B7"/>
      </w:r>
      <w:r w:rsidRPr="0010069A">
        <w:rPr>
          <w:rFonts w:ascii="Times New Roman" w:hAnsi="Times New Roman" w:cs="Times New Roman"/>
          <w:sz w:val="24"/>
          <w:szCs w:val="24"/>
          <w:lang w:val="ky-KG"/>
        </w:rPr>
        <w:t xml:space="preserve"> төмөнкүлөрдү кошуп алганда, биргелешкен мониторингдин жана баалоонун натыйжаларын сыпаттоо: o фактыларды, же o баалоонун натыйжаларын табуу (анкеталоо, изилдөө, фокус топтор, коомдук пикирди сурамжылоо жана д.у.с.)</w:t>
      </w:r>
    </w:p>
    <w:p w:rsidR="00324519" w:rsidRPr="0010069A" w:rsidRDefault="00324519" w:rsidP="00324519">
      <w:pPr>
        <w:pStyle w:val="a9"/>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 xml:space="preserve"> </w:t>
      </w:r>
      <w:r w:rsidRPr="0010069A">
        <w:rPr>
          <w:rFonts w:ascii="Times New Roman" w:hAnsi="Times New Roman" w:cs="Times New Roman"/>
          <w:sz w:val="24"/>
          <w:szCs w:val="24"/>
        </w:rPr>
        <w:sym w:font="Symbol" w:char="F0B7"/>
      </w:r>
      <w:r w:rsidRPr="0010069A">
        <w:rPr>
          <w:rFonts w:ascii="Times New Roman" w:hAnsi="Times New Roman" w:cs="Times New Roman"/>
          <w:sz w:val="24"/>
          <w:szCs w:val="24"/>
          <w:lang w:val="ky-KG"/>
        </w:rPr>
        <w:t xml:space="preserve"> биргелешкен мониторингдин жана баалоонун натыйжалары боюнча сунуштамалар жана сунуштар;</w:t>
      </w:r>
    </w:p>
    <w:p w:rsidR="00324519" w:rsidRPr="0010069A" w:rsidRDefault="00324519" w:rsidP="00324519">
      <w:pPr>
        <w:pStyle w:val="a9"/>
        <w:jc w:val="both"/>
        <w:rPr>
          <w:rFonts w:ascii="Times New Roman" w:hAnsi="Times New Roman" w:cs="Times New Roman"/>
          <w:sz w:val="24"/>
          <w:szCs w:val="24"/>
          <w:lang w:val="ky-KG"/>
        </w:rPr>
      </w:pPr>
      <w:r w:rsidRPr="0010069A">
        <w:rPr>
          <w:rFonts w:ascii="Times New Roman" w:hAnsi="Times New Roman" w:cs="Times New Roman"/>
          <w:sz w:val="24"/>
          <w:szCs w:val="24"/>
          <w:lang w:val="ky-KG"/>
        </w:rPr>
        <w:t xml:space="preserve"> </w:t>
      </w:r>
      <w:r w:rsidRPr="0010069A">
        <w:rPr>
          <w:rFonts w:ascii="Times New Roman" w:hAnsi="Times New Roman" w:cs="Times New Roman"/>
          <w:sz w:val="24"/>
          <w:szCs w:val="24"/>
        </w:rPr>
        <w:sym w:font="Symbol" w:char="F0B7"/>
      </w:r>
      <w:r w:rsidRPr="0010069A">
        <w:rPr>
          <w:rFonts w:ascii="Times New Roman" w:hAnsi="Times New Roman" w:cs="Times New Roman"/>
          <w:sz w:val="24"/>
          <w:szCs w:val="24"/>
          <w:lang w:val="ky-KG"/>
        </w:rPr>
        <w:t xml:space="preserve"> Актыга тиркемелер (протоколдор, фото, көрмө материалдар жана д.у.с.) Жыйынды отчет иш планга ылайык биргелешкен мониторингдин жана баалоонун алкагында белгилүү бир мезгилдин убагында (жарым жыл, жыл) өткөрүлгөн иш-чаралар жөнүндө кыскача маалыматты камтыган документ болуп саналат. Жыйынды отчетто биргелешкен мониторингдин жана баалоонун натыйжалары, жергиликтүү өз алдынча башкаруу органдары тарабынан берилген актылар жөнүндө жалпылаштырылган маалыматтар, берилүүчү актыларга жана сунуштамаларга жооп иретинде биргелешкен мониторингдин жана баалоонун объекттеринин иш-аракеттери жөнүндө маалыматтар, ошондой эле биргелешкен мониторинг жана баалоо боюнча өткөрүлгөн иш-чаралардын натыйжалары камтылат</w:t>
      </w:r>
    </w:p>
    <w:p w:rsidR="00324519" w:rsidRPr="0010069A" w:rsidRDefault="00324519" w:rsidP="00324519">
      <w:pPr>
        <w:jc w:val="both"/>
        <w:rPr>
          <w:rFonts w:ascii="Times New Roman" w:hAnsi="Times New Roman" w:cs="Times New Roman"/>
          <w:b/>
          <w:color w:val="002060"/>
          <w:sz w:val="24"/>
          <w:szCs w:val="24"/>
          <w:lang w:val="ky-KG"/>
        </w:rPr>
      </w:pPr>
    </w:p>
    <w:p w:rsidR="00324519" w:rsidRDefault="00324519" w:rsidP="00324519">
      <w:pPr>
        <w:jc w:val="both"/>
        <w:rPr>
          <w:rFonts w:ascii="Times New Roman" w:hAnsi="Times New Roman" w:cs="Times New Roman"/>
          <w:b/>
          <w:color w:val="002060"/>
          <w:sz w:val="24"/>
          <w:szCs w:val="24"/>
          <w:lang w:val="ky-KG"/>
        </w:rPr>
      </w:pPr>
    </w:p>
    <w:p w:rsidR="00324519" w:rsidRDefault="00324519" w:rsidP="00324519">
      <w:pPr>
        <w:jc w:val="both"/>
        <w:rPr>
          <w:rFonts w:ascii="Times New Roman" w:hAnsi="Times New Roman" w:cs="Times New Roman"/>
          <w:b/>
          <w:color w:val="002060"/>
          <w:sz w:val="24"/>
          <w:szCs w:val="24"/>
          <w:lang w:val="ky-KG"/>
        </w:rPr>
      </w:pPr>
    </w:p>
    <w:p w:rsidR="00324519" w:rsidRDefault="00324519" w:rsidP="00324519">
      <w:pPr>
        <w:jc w:val="both"/>
        <w:rPr>
          <w:rFonts w:ascii="Times New Roman" w:hAnsi="Times New Roman" w:cs="Times New Roman"/>
          <w:b/>
          <w:color w:val="002060"/>
          <w:sz w:val="24"/>
          <w:szCs w:val="24"/>
          <w:lang w:val="ky-KG"/>
        </w:rPr>
      </w:pPr>
    </w:p>
    <w:p w:rsidR="00324519" w:rsidRDefault="00324519" w:rsidP="00324519">
      <w:pPr>
        <w:jc w:val="both"/>
        <w:rPr>
          <w:rFonts w:ascii="Times New Roman" w:hAnsi="Times New Roman" w:cs="Times New Roman"/>
          <w:b/>
          <w:color w:val="002060"/>
          <w:sz w:val="24"/>
          <w:szCs w:val="24"/>
          <w:lang w:val="ky-KG"/>
        </w:rPr>
      </w:pPr>
    </w:p>
    <w:p w:rsidR="00324519" w:rsidRPr="00C30FDE" w:rsidRDefault="00324519" w:rsidP="00324519">
      <w:pPr>
        <w:jc w:val="both"/>
        <w:rPr>
          <w:rFonts w:ascii="Times New Roman" w:hAnsi="Times New Roman" w:cs="Times New Roman"/>
          <w:b/>
          <w:color w:val="002060"/>
          <w:sz w:val="24"/>
          <w:szCs w:val="24"/>
          <w:lang w:val="ky-KG"/>
        </w:rPr>
      </w:pPr>
    </w:p>
    <w:p w:rsidR="00324519" w:rsidRPr="009E704C" w:rsidRDefault="00324519" w:rsidP="00324519">
      <w:pPr>
        <w:pStyle w:val="a6"/>
        <w:rPr>
          <w:b/>
          <w:sz w:val="24"/>
          <w:szCs w:val="24"/>
          <w:lang w:val="ky-KG"/>
        </w:rPr>
      </w:pPr>
      <w:r>
        <w:rPr>
          <w:b/>
          <w:sz w:val="24"/>
          <w:szCs w:val="24"/>
          <w:lang w:val="ky-KG"/>
        </w:rPr>
        <w:lastRenderedPageBreak/>
        <w:t xml:space="preserve">                                                                                              </w:t>
      </w:r>
      <w:r w:rsidRPr="009E704C">
        <w:rPr>
          <w:sz w:val="24"/>
          <w:szCs w:val="24"/>
          <w:lang w:val="ky-KG"/>
        </w:rPr>
        <w:t xml:space="preserve">Кетмен- Дөбө айылдык кеңешинин </w:t>
      </w:r>
    </w:p>
    <w:p w:rsidR="00324519" w:rsidRDefault="00324519" w:rsidP="00324519">
      <w:pPr>
        <w:pStyle w:val="a6"/>
        <w:rPr>
          <w:sz w:val="24"/>
          <w:szCs w:val="24"/>
          <w:lang w:val="ky-KG"/>
        </w:rPr>
      </w:pPr>
      <w:r w:rsidRPr="009E704C">
        <w:rPr>
          <w:sz w:val="24"/>
          <w:szCs w:val="24"/>
          <w:lang w:val="ky-KG"/>
        </w:rPr>
        <w:t xml:space="preserve">                                                              </w:t>
      </w:r>
      <w:r>
        <w:rPr>
          <w:sz w:val="24"/>
          <w:szCs w:val="24"/>
          <w:lang w:val="ky-KG"/>
        </w:rPr>
        <w:t xml:space="preserve">                               </w:t>
      </w:r>
      <w:r w:rsidRPr="009E704C">
        <w:rPr>
          <w:sz w:val="24"/>
          <w:szCs w:val="24"/>
          <w:lang w:val="ky-KG"/>
        </w:rPr>
        <w:t xml:space="preserve"> </w:t>
      </w:r>
      <w:r>
        <w:rPr>
          <w:sz w:val="24"/>
          <w:szCs w:val="24"/>
          <w:lang w:val="ky-KG"/>
        </w:rPr>
        <w:t xml:space="preserve">IX чакырылышынын  кезексиз                    </w:t>
      </w:r>
    </w:p>
    <w:p w:rsidR="00324519" w:rsidRDefault="00324519" w:rsidP="00324519">
      <w:pPr>
        <w:pStyle w:val="a6"/>
        <w:rPr>
          <w:sz w:val="24"/>
          <w:szCs w:val="24"/>
          <w:lang w:val="ky-KG"/>
        </w:rPr>
      </w:pPr>
      <w:r>
        <w:rPr>
          <w:sz w:val="24"/>
          <w:szCs w:val="24"/>
          <w:lang w:val="ky-KG"/>
        </w:rPr>
        <w:t xml:space="preserve">                                                                                              </w:t>
      </w:r>
      <w:r w:rsidRPr="0025214B">
        <w:rPr>
          <w:sz w:val="24"/>
          <w:szCs w:val="24"/>
          <w:lang w:val="ky-KG"/>
        </w:rPr>
        <w:t>X</w:t>
      </w:r>
      <w:r w:rsidRPr="009E704C">
        <w:rPr>
          <w:sz w:val="24"/>
          <w:szCs w:val="24"/>
          <w:lang w:val="ky-KG"/>
        </w:rPr>
        <w:t xml:space="preserve">  сессиясы     </w:t>
      </w:r>
      <w:r>
        <w:rPr>
          <w:sz w:val="24"/>
          <w:szCs w:val="24"/>
          <w:lang w:val="ky-KG"/>
        </w:rPr>
        <w:t>2025-жылдын</w:t>
      </w:r>
    </w:p>
    <w:p w:rsidR="00324519" w:rsidRPr="009E704C" w:rsidRDefault="00324519" w:rsidP="00324519">
      <w:pPr>
        <w:pStyle w:val="a6"/>
        <w:rPr>
          <w:sz w:val="24"/>
          <w:szCs w:val="24"/>
          <w:lang w:val="ky-KG"/>
        </w:rPr>
      </w:pPr>
      <w:r>
        <w:rPr>
          <w:sz w:val="24"/>
          <w:szCs w:val="24"/>
          <w:lang w:val="ky-KG"/>
        </w:rPr>
        <w:t xml:space="preserve">                                                                                              14-ноябрындагы</w:t>
      </w:r>
      <w:r w:rsidRPr="009E704C">
        <w:rPr>
          <w:sz w:val="24"/>
          <w:szCs w:val="24"/>
          <w:lang w:val="ky-KG"/>
        </w:rPr>
        <w:t xml:space="preserve">                                                             </w:t>
      </w:r>
      <w:r>
        <w:rPr>
          <w:sz w:val="24"/>
          <w:szCs w:val="24"/>
          <w:lang w:val="ky-KG"/>
        </w:rPr>
        <w:t xml:space="preserve">                </w:t>
      </w:r>
    </w:p>
    <w:p w:rsidR="00324519" w:rsidRDefault="00324519" w:rsidP="00324519">
      <w:pPr>
        <w:pStyle w:val="a6"/>
        <w:rPr>
          <w:sz w:val="24"/>
          <w:szCs w:val="24"/>
          <w:lang w:val="ky-KG"/>
        </w:rPr>
      </w:pPr>
      <w:r w:rsidRPr="009E704C">
        <w:rPr>
          <w:sz w:val="24"/>
          <w:szCs w:val="24"/>
          <w:lang w:val="ky-KG"/>
        </w:rPr>
        <w:t xml:space="preserve">                                                                                          </w:t>
      </w:r>
      <w:r>
        <w:rPr>
          <w:sz w:val="24"/>
          <w:szCs w:val="24"/>
          <w:lang w:val="ky-KG"/>
        </w:rPr>
        <w:t xml:space="preserve">  </w:t>
      </w:r>
      <w:r w:rsidRPr="009E704C">
        <w:rPr>
          <w:sz w:val="24"/>
          <w:szCs w:val="24"/>
          <w:lang w:val="ky-KG"/>
        </w:rPr>
        <w:t xml:space="preserve">  </w:t>
      </w:r>
      <w:r>
        <w:rPr>
          <w:sz w:val="24"/>
          <w:szCs w:val="24"/>
          <w:lang w:val="ky-KG"/>
        </w:rPr>
        <w:t>№ 83 токтомуна 2- тиркеме</w:t>
      </w:r>
    </w:p>
    <w:p w:rsidR="00324519" w:rsidRDefault="00324519" w:rsidP="00324519">
      <w:pPr>
        <w:pStyle w:val="a6"/>
        <w:rPr>
          <w:sz w:val="24"/>
          <w:szCs w:val="24"/>
          <w:lang w:val="ky-KG"/>
        </w:rPr>
      </w:pPr>
    </w:p>
    <w:p w:rsidR="00324519" w:rsidRDefault="00324519" w:rsidP="00324519">
      <w:pPr>
        <w:pStyle w:val="a6"/>
        <w:rPr>
          <w:sz w:val="24"/>
          <w:szCs w:val="24"/>
          <w:lang w:val="ky-KG"/>
        </w:rPr>
      </w:pPr>
      <w:r w:rsidRPr="009E704C">
        <w:rPr>
          <w:sz w:val="24"/>
          <w:szCs w:val="24"/>
          <w:lang w:val="ky-KG"/>
        </w:rPr>
        <w:t xml:space="preserve">                                       </w:t>
      </w:r>
      <w:r>
        <w:rPr>
          <w:sz w:val="24"/>
          <w:szCs w:val="24"/>
          <w:lang w:val="ky-KG"/>
        </w:rPr>
        <w:t xml:space="preserve">                          </w:t>
      </w:r>
    </w:p>
    <w:p w:rsidR="00324519" w:rsidRPr="0010069A" w:rsidRDefault="00324519" w:rsidP="00324519">
      <w:pPr>
        <w:pStyle w:val="a6"/>
        <w:rPr>
          <w:sz w:val="24"/>
          <w:szCs w:val="24"/>
          <w:lang w:val="ky-KG"/>
        </w:rPr>
      </w:pPr>
      <w:r>
        <w:rPr>
          <w:sz w:val="24"/>
          <w:szCs w:val="24"/>
          <w:lang w:val="ky-KG"/>
        </w:rPr>
        <w:t xml:space="preserve">                                                                                                                                                                       </w:t>
      </w:r>
    </w:p>
    <w:p w:rsidR="00324519" w:rsidRDefault="00324519" w:rsidP="00324519">
      <w:pPr>
        <w:rPr>
          <w:rFonts w:ascii="Times New Roman" w:hAnsi="Times New Roman" w:cs="Times New Roman"/>
          <w:b/>
          <w:sz w:val="24"/>
          <w:szCs w:val="24"/>
          <w:lang w:val="ky-KG"/>
        </w:rPr>
      </w:pPr>
      <w:r>
        <w:rPr>
          <w:rFonts w:ascii="Times New Roman" w:hAnsi="Times New Roman" w:cs="Times New Roman"/>
          <w:b/>
          <w:sz w:val="24"/>
          <w:szCs w:val="24"/>
          <w:lang w:val="ky-KG"/>
        </w:rPr>
        <w:t xml:space="preserve">Кетмен-Дөбө айыл аймагында биргелешкен мониторинг  жана баалоо тобунун  </w:t>
      </w:r>
    </w:p>
    <w:p w:rsidR="00324519" w:rsidRDefault="00324519" w:rsidP="00324519">
      <w:pPr>
        <w:rPr>
          <w:rFonts w:ascii="Times New Roman" w:hAnsi="Times New Roman" w:cs="Times New Roman"/>
          <w:b/>
          <w:sz w:val="24"/>
          <w:szCs w:val="24"/>
          <w:lang w:val="ky-KG"/>
        </w:rPr>
      </w:pPr>
      <w:r>
        <w:rPr>
          <w:rFonts w:ascii="Times New Roman" w:hAnsi="Times New Roman" w:cs="Times New Roman"/>
          <w:b/>
          <w:sz w:val="24"/>
          <w:szCs w:val="24"/>
          <w:lang w:val="ky-KG"/>
        </w:rPr>
        <w:t>курамы</w:t>
      </w:r>
    </w:p>
    <w:tbl>
      <w:tblPr>
        <w:tblStyle w:val="a8"/>
        <w:tblW w:w="0" w:type="auto"/>
        <w:tblLook w:val="04A0" w:firstRow="1" w:lastRow="0" w:firstColumn="1" w:lastColumn="0" w:noHBand="0" w:noVBand="1"/>
      </w:tblPr>
      <w:tblGrid>
        <w:gridCol w:w="500"/>
        <w:gridCol w:w="2354"/>
        <w:gridCol w:w="1476"/>
        <w:gridCol w:w="2068"/>
        <w:gridCol w:w="1321"/>
        <w:gridCol w:w="1626"/>
      </w:tblGrid>
      <w:tr w:rsidR="00324519" w:rsidRPr="00031E89" w:rsidTr="00EB4A65">
        <w:tc>
          <w:tcPr>
            <w:tcW w:w="500" w:type="dxa"/>
          </w:tcPr>
          <w:p w:rsidR="00324519" w:rsidRPr="00031E89" w:rsidRDefault="00324519" w:rsidP="00EB4A65">
            <w:pPr>
              <w:rPr>
                <w:rFonts w:ascii="Times New Roman" w:hAnsi="Times New Roman" w:cs="Times New Roman"/>
                <w:sz w:val="28"/>
                <w:szCs w:val="28"/>
                <w:lang w:val="ky-KG"/>
              </w:rPr>
            </w:pPr>
            <w:r w:rsidRPr="00031E89">
              <w:rPr>
                <w:rFonts w:ascii="Times New Roman" w:hAnsi="Times New Roman" w:cs="Times New Roman"/>
                <w:sz w:val="28"/>
                <w:szCs w:val="28"/>
                <w:lang w:val="ky-KG"/>
              </w:rPr>
              <w:t>№</w:t>
            </w:r>
          </w:p>
        </w:tc>
        <w:tc>
          <w:tcPr>
            <w:tcW w:w="2354" w:type="dxa"/>
          </w:tcPr>
          <w:p w:rsidR="00324519" w:rsidRPr="00031E89" w:rsidRDefault="00324519" w:rsidP="00EB4A65">
            <w:pPr>
              <w:rPr>
                <w:rFonts w:ascii="Times New Roman" w:hAnsi="Times New Roman" w:cs="Times New Roman"/>
                <w:sz w:val="28"/>
                <w:szCs w:val="28"/>
                <w:lang w:val="ky-KG"/>
              </w:rPr>
            </w:pPr>
            <w:r w:rsidRPr="00031E89">
              <w:rPr>
                <w:rFonts w:ascii="Times New Roman" w:hAnsi="Times New Roman" w:cs="Times New Roman"/>
                <w:sz w:val="28"/>
                <w:szCs w:val="28"/>
                <w:lang w:val="ky-KG"/>
              </w:rPr>
              <w:t>Аты ,жөнү</w:t>
            </w:r>
          </w:p>
        </w:tc>
        <w:tc>
          <w:tcPr>
            <w:tcW w:w="1476" w:type="dxa"/>
          </w:tcPr>
          <w:p w:rsidR="00324519" w:rsidRPr="00031E89" w:rsidRDefault="00324519" w:rsidP="00EB4A65">
            <w:pPr>
              <w:rPr>
                <w:rFonts w:ascii="Times New Roman" w:hAnsi="Times New Roman" w:cs="Times New Roman"/>
                <w:sz w:val="28"/>
                <w:szCs w:val="28"/>
                <w:lang w:val="ky-KG"/>
              </w:rPr>
            </w:pPr>
            <w:r w:rsidRPr="00031E89">
              <w:rPr>
                <w:rFonts w:ascii="Times New Roman" w:hAnsi="Times New Roman" w:cs="Times New Roman"/>
                <w:sz w:val="28"/>
                <w:szCs w:val="28"/>
                <w:lang w:val="ky-KG"/>
              </w:rPr>
              <w:t>Туулган жылы</w:t>
            </w:r>
          </w:p>
        </w:tc>
        <w:tc>
          <w:tcPr>
            <w:tcW w:w="2068" w:type="dxa"/>
          </w:tcPr>
          <w:p w:rsidR="00324519" w:rsidRPr="00031E89" w:rsidRDefault="00324519" w:rsidP="00EB4A65">
            <w:pPr>
              <w:rPr>
                <w:rFonts w:ascii="Times New Roman" w:hAnsi="Times New Roman" w:cs="Times New Roman"/>
                <w:sz w:val="28"/>
                <w:szCs w:val="28"/>
                <w:lang w:val="ky-KG"/>
              </w:rPr>
            </w:pPr>
            <w:r w:rsidRPr="00031E89">
              <w:rPr>
                <w:rFonts w:ascii="Times New Roman" w:hAnsi="Times New Roman" w:cs="Times New Roman"/>
                <w:sz w:val="28"/>
                <w:szCs w:val="28"/>
                <w:lang w:val="ky-KG"/>
              </w:rPr>
              <w:t xml:space="preserve"> Иштеген жери</w:t>
            </w:r>
          </w:p>
        </w:tc>
        <w:tc>
          <w:tcPr>
            <w:tcW w:w="1321" w:type="dxa"/>
          </w:tcPr>
          <w:p w:rsidR="00324519" w:rsidRPr="00031E89" w:rsidRDefault="00324519" w:rsidP="00EB4A65">
            <w:pPr>
              <w:rPr>
                <w:rFonts w:ascii="Times New Roman" w:hAnsi="Times New Roman" w:cs="Times New Roman"/>
                <w:sz w:val="28"/>
                <w:szCs w:val="28"/>
                <w:lang w:val="ky-KG"/>
              </w:rPr>
            </w:pPr>
            <w:r w:rsidRPr="00031E89">
              <w:rPr>
                <w:rFonts w:ascii="Times New Roman" w:hAnsi="Times New Roman" w:cs="Times New Roman"/>
                <w:sz w:val="28"/>
                <w:szCs w:val="28"/>
                <w:lang w:val="ky-KG"/>
              </w:rPr>
              <w:t>Жашаган жери</w:t>
            </w:r>
          </w:p>
        </w:tc>
        <w:tc>
          <w:tcPr>
            <w:tcW w:w="1626" w:type="dxa"/>
          </w:tcPr>
          <w:p w:rsidR="00324519" w:rsidRPr="00031E89" w:rsidRDefault="00324519" w:rsidP="00EB4A65">
            <w:pPr>
              <w:rPr>
                <w:rFonts w:ascii="Times New Roman" w:hAnsi="Times New Roman" w:cs="Times New Roman"/>
                <w:sz w:val="28"/>
                <w:szCs w:val="28"/>
                <w:lang w:val="ky-KG"/>
              </w:rPr>
            </w:pPr>
            <w:r w:rsidRPr="00031E89">
              <w:rPr>
                <w:rFonts w:ascii="Times New Roman" w:hAnsi="Times New Roman" w:cs="Times New Roman"/>
                <w:sz w:val="28"/>
                <w:szCs w:val="28"/>
                <w:lang w:val="ky-KG"/>
              </w:rPr>
              <w:t>Байланыш телефону</w:t>
            </w:r>
          </w:p>
        </w:tc>
      </w:tr>
      <w:tr w:rsidR="00324519" w:rsidRPr="00031E89" w:rsidTr="00EB4A65">
        <w:tc>
          <w:tcPr>
            <w:tcW w:w="500" w:type="dxa"/>
          </w:tcPr>
          <w:p w:rsidR="00324519" w:rsidRPr="00031E89" w:rsidRDefault="00324519" w:rsidP="00EB4A65">
            <w:pPr>
              <w:rPr>
                <w:rFonts w:ascii="Times New Roman" w:hAnsi="Times New Roman" w:cs="Times New Roman"/>
                <w:sz w:val="28"/>
                <w:szCs w:val="28"/>
                <w:lang w:val="ky-KG"/>
              </w:rPr>
            </w:pPr>
            <w:r>
              <w:rPr>
                <w:rFonts w:ascii="Times New Roman" w:hAnsi="Times New Roman" w:cs="Times New Roman"/>
                <w:sz w:val="28"/>
                <w:szCs w:val="28"/>
                <w:lang w:val="ky-KG"/>
              </w:rPr>
              <w:t>1</w:t>
            </w:r>
          </w:p>
        </w:tc>
        <w:tc>
          <w:tcPr>
            <w:tcW w:w="2354" w:type="dxa"/>
          </w:tcPr>
          <w:p w:rsidR="00324519" w:rsidRPr="00031E89" w:rsidRDefault="00324519" w:rsidP="00EB4A65">
            <w:pPr>
              <w:rPr>
                <w:rFonts w:ascii="Times New Roman" w:hAnsi="Times New Roman" w:cs="Times New Roman"/>
                <w:sz w:val="28"/>
                <w:szCs w:val="28"/>
                <w:lang w:val="ky-KG"/>
              </w:rPr>
            </w:pPr>
            <w:r w:rsidRPr="00031E89">
              <w:rPr>
                <w:rFonts w:ascii="Times New Roman" w:hAnsi="Times New Roman" w:cs="Times New Roman"/>
                <w:sz w:val="28"/>
                <w:szCs w:val="28"/>
              </w:rPr>
              <w:t xml:space="preserve">Айбеков Аслан </w:t>
            </w:r>
            <w:proofErr w:type="spellStart"/>
            <w:r w:rsidRPr="00031E89">
              <w:rPr>
                <w:rFonts w:ascii="Times New Roman" w:hAnsi="Times New Roman" w:cs="Times New Roman"/>
                <w:sz w:val="28"/>
                <w:szCs w:val="28"/>
              </w:rPr>
              <w:t>Айбекович</w:t>
            </w:r>
            <w:proofErr w:type="spellEnd"/>
          </w:p>
        </w:tc>
        <w:tc>
          <w:tcPr>
            <w:tcW w:w="1476" w:type="dxa"/>
          </w:tcPr>
          <w:p w:rsidR="00324519" w:rsidRPr="00031E89" w:rsidRDefault="00324519" w:rsidP="00EB4A65">
            <w:pPr>
              <w:rPr>
                <w:rFonts w:ascii="Times New Roman" w:hAnsi="Times New Roman" w:cs="Times New Roman"/>
                <w:sz w:val="28"/>
                <w:szCs w:val="28"/>
                <w:lang w:val="ky-KG"/>
              </w:rPr>
            </w:pPr>
            <w:r>
              <w:rPr>
                <w:rFonts w:ascii="Times New Roman" w:hAnsi="Times New Roman" w:cs="Times New Roman"/>
                <w:sz w:val="28"/>
                <w:szCs w:val="28"/>
                <w:lang w:val="ky-KG"/>
              </w:rPr>
              <w:t>08.09.1998</w:t>
            </w:r>
          </w:p>
        </w:tc>
        <w:tc>
          <w:tcPr>
            <w:tcW w:w="2068" w:type="dxa"/>
          </w:tcPr>
          <w:p w:rsidR="00324519" w:rsidRPr="00031E89" w:rsidRDefault="00324519" w:rsidP="00EB4A65">
            <w:pPr>
              <w:rPr>
                <w:rFonts w:ascii="Times New Roman" w:hAnsi="Times New Roman" w:cs="Times New Roman"/>
                <w:sz w:val="28"/>
                <w:szCs w:val="28"/>
                <w:lang w:val="ky-KG"/>
              </w:rPr>
            </w:pPr>
            <w:r>
              <w:rPr>
                <w:rFonts w:ascii="Times New Roman" w:hAnsi="Times New Roman" w:cs="Times New Roman"/>
                <w:sz w:val="28"/>
                <w:szCs w:val="28"/>
                <w:lang w:val="ky-KG"/>
              </w:rPr>
              <w:t>Жеке ишкер</w:t>
            </w:r>
          </w:p>
        </w:tc>
        <w:tc>
          <w:tcPr>
            <w:tcW w:w="1321" w:type="dxa"/>
          </w:tcPr>
          <w:p w:rsidR="00324519" w:rsidRPr="00031E89" w:rsidRDefault="00324519" w:rsidP="00EB4A65">
            <w:pPr>
              <w:rPr>
                <w:rFonts w:ascii="Times New Roman" w:hAnsi="Times New Roman" w:cs="Times New Roman"/>
                <w:sz w:val="28"/>
                <w:szCs w:val="28"/>
                <w:lang w:val="ky-KG"/>
              </w:rPr>
            </w:pPr>
            <w:r>
              <w:rPr>
                <w:rFonts w:ascii="Times New Roman" w:hAnsi="Times New Roman" w:cs="Times New Roman"/>
                <w:sz w:val="28"/>
                <w:szCs w:val="28"/>
                <w:lang w:val="ky-KG"/>
              </w:rPr>
              <w:t>Чон-Арык айылы</w:t>
            </w:r>
          </w:p>
        </w:tc>
        <w:tc>
          <w:tcPr>
            <w:tcW w:w="1626" w:type="dxa"/>
          </w:tcPr>
          <w:p w:rsidR="00324519" w:rsidRPr="00031E89" w:rsidRDefault="00324519" w:rsidP="00EB4A65">
            <w:pPr>
              <w:rPr>
                <w:rFonts w:ascii="Times New Roman" w:hAnsi="Times New Roman" w:cs="Times New Roman"/>
                <w:sz w:val="28"/>
                <w:szCs w:val="28"/>
                <w:lang w:val="ky-KG"/>
              </w:rPr>
            </w:pPr>
            <w:r>
              <w:rPr>
                <w:rFonts w:ascii="Times New Roman" w:hAnsi="Times New Roman" w:cs="Times New Roman"/>
                <w:sz w:val="28"/>
                <w:szCs w:val="28"/>
                <w:lang w:val="ky-KG"/>
              </w:rPr>
              <w:t>0705849404</w:t>
            </w:r>
          </w:p>
        </w:tc>
      </w:tr>
      <w:tr w:rsidR="00324519" w:rsidRPr="00031E89" w:rsidTr="00EB4A65">
        <w:tc>
          <w:tcPr>
            <w:tcW w:w="500" w:type="dxa"/>
          </w:tcPr>
          <w:p w:rsidR="00324519" w:rsidRPr="00031E89" w:rsidRDefault="00324519" w:rsidP="00EB4A65">
            <w:pPr>
              <w:rPr>
                <w:rFonts w:ascii="Times New Roman" w:hAnsi="Times New Roman" w:cs="Times New Roman"/>
                <w:sz w:val="28"/>
                <w:szCs w:val="28"/>
                <w:lang w:val="ky-KG"/>
              </w:rPr>
            </w:pPr>
            <w:r>
              <w:rPr>
                <w:rFonts w:ascii="Times New Roman" w:hAnsi="Times New Roman" w:cs="Times New Roman"/>
                <w:sz w:val="28"/>
                <w:szCs w:val="28"/>
                <w:lang w:val="ky-KG"/>
              </w:rPr>
              <w:t>2</w:t>
            </w:r>
          </w:p>
        </w:tc>
        <w:tc>
          <w:tcPr>
            <w:tcW w:w="2354" w:type="dxa"/>
          </w:tcPr>
          <w:p w:rsidR="00324519" w:rsidRPr="00031E89" w:rsidRDefault="00324519" w:rsidP="00EB4A65">
            <w:pPr>
              <w:rPr>
                <w:rFonts w:ascii="Times New Roman" w:hAnsi="Times New Roman" w:cs="Times New Roman"/>
                <w:sz w:val="28"/>
                <w:szCs w:val="28"/>
                <w:lang w:val="ky-KG"/>
              </w:rPr>
            </w:pPr>
            <w:r w:rsidRPr="00031E89">
              <w:rPr>
                <w:rFonts w:ascii="Times New Roman" w:hAnsi="Times New Roman" w:cs="Times New Roman"/>
                <w:sz w:val="28"/>
                <w:szCs w:val="28"/>
                <w:lang w:val="ky-KG"/>
              </w:rPr>
              <w:t>Айтыкеев  Замирбек Токтоболотович</w:t>
            </w:r>
          </w:p>
        </w:tc>
        <w:tc>
          <w:tcPr>
            <w:tcW w:w="1476" w:type="dxa"/>
          </w:tcPr>
          <w:p w:rsidR="00324519" w:rsidRPr="00031E89" w:rsidRDefault="00324519" w:rsidP="00EB4A65">
            <w:pPr>
              <w:rPr>
                <w:rFonts w:ascii="Times New Roman" w:hAnsi="Times New Roman" w:cs="Times New Roman"/>
                <w:sz w:val="28"/>
                <w:szCs w:val="28"/>
                <w:lang w:val="ky-KG"/>
              </w:rPr>
            </w:pPr>
            <w:r>
              <w:rPr>
                <w:rFonts w:ascii="Times New Roman" w:hAnsi="Times New Roman" w:cs="Times New Roman"/>
                <w:sz w:val="28"/>
                <w:szCs w:val="28"/>
                <w:lang w:val="ky-KG"/>
              </w:rPr>
              <w:t>13.08.1972</w:t>
            </w:r>
          </w:p>
        </w:tc>
        <w:tc>
          <w:tcPr>
            <w:tcW w:w="2068" w:type="dxa"/>
          </w:tcPr>
          <w:p w:rsidR="00324519" w:rsidRPr="00031E89" w:rsidRDefault="00324519" w:rsidP="00EB4A65">
            <w:pPr>
              <w:rPr>
                <w:rFonts w:ascii="Times New Roman" w:hAnsi="Times New Roman" w:cs="Times New Roman"/>
                <w:sz w:val="28"/>
                <w:szCs w:val="28"/>
                <w:lang w:val="ky-KG"/>
              </w:rPr>
            </w:pPr>
            <w:r>
              <w:rPr>
                <w:rFonts w:ascii="Times New Roman" w:hAnsi="Times New Roman" w:cs="Times New Roman"/>
                <w:sz w:val="28"/>
                <w:szCs w:val="28"/>
                <w:lang w:val="ky-KG"/>
              </w:rPr>
              <w:t>Дыйкан чарба мүчөсү</w:t>
            </w:r>
          </w:p>
        </w:tc>
        <w:tc>
          <w:tcPr>
            <w:tcW w:w="1321" w:type="dxa"/>
          </w:tcPr>
          <w:p w:rsidR="00324519" w:rsidRPr="00031E89" w:rsidRDefault="00324519" w:rsidP="00EB4A65">
            <w:pPr>
              <w:rPr>
                <w:rFonts w:ascii="Times New Roman" w:hAnsi="Times New Roman" w:cs="Times New Roman"/>
                <w:sz w:val="28"/>
                <w:szCs w:val="28"/>
                <w:lang w:val="ky-KG"/>
              </w:rPr>
            </w:pPr>
            <w:r>
              <w:rPr>
                <w:rFonts w:ascii="Times New Roman" w:hAnsi="Times New Roman" w:cs="Times New Roman"/>
                <w:sz w:val="28"/>
                <w:szCs w:val="28"/>
                <w:lang w:val="ky-KG"/>
              </w:rPr>
              <w:t>Мазар-Суу айылы</w:t>
            </w:r>
          </w:p>
        </w:tc>
        <w:tc>
          <w:tcPr>
            <w:tcW w:w="1626" w:type="dxa"/>
          </w:tcPr>
          <w:p w:rsidR="00324519" w:rsidRPr="00031E89" w:rsidRDefault="00324519" w:rsidP="00EB4A65">
            <w:pPr>
              <w:rPr>
                <w:rFonts w:ascii="Times New Roman" w:hAnsi="Times New Roman" w:cs="Times New Roman"/>
                <w:sz w:val="28"/>
                <w:szCs w:val="28"/>
                <w:lang w:val="ky-KG"/>
              </w:rPr>
            </w:pPr>
            <w:r>
              <w:rPr>
                <w:rFonts w:ascii="Times New Roman" w:hAnsi="Times New Roman" w:cs="Times New Roman"/>
                <w:sz w:val="28"/>
                <w:szCs w:val="28"/>
                <w:lang w:val="ky-KG"/>
              </w:rPr>
              <w:t>0505137272</w:t>
            </w:r>
          </w:p>
        </w:tc>
      </w:tr>
      <w:tr w:rsidR="00324519" w:rsidRPr="00031E89" w:rsidTr="00EB4A65">
        <w:tc>
          <w:tcPr>
            <w:tcW w:w="500" w:type="dxa"/>
          </w:tcPr>
          <w:p w:rsidR="00324519" w:rsidRPr="00031E89" w:rsidRDefault="00324519" w:rsidP="00EB4A65">
            <w:pPr>
              <w:rPr>
                <w:rFonts w:ascii="Times New Roman" w:hAnsi="Times New Roman" w:cs="Times New Roman"/>
                <w:sz w:val="28"/>
                <w:szCs w:val="28"/>
                <w:lang w:val="ky-KG"/>
              </w:rPr>
            </w:pPr>
            <w:r w:rsidRPr="00031E89">
              <w:rPr>
                <w:rFonts w:ascii="Times New Roman" w:hAnsi="Times New Roman" w:cs="Times New Roman"/>
                <w:sz w:val="28"/>
                <w:szCs w:val="28"/>
                <w:lang w:val="ky-KG"/>
              </w:rPr>
              <w:t>3.</w:t>
            </w:r>
          </w:p>
        </w:tc>
        <w:tc>
          <w:tcPr>
            <w:tcW w:w="2354" w:type="dxa"/>
          </w:tcPr>
          <w:p w:rsidR="00324519" w:rsidRPr="00031E89" w:rsidRDefault="00324519" w:rsidP="00EB4A65">
            <w:pPr>
              <w:rPr>
                <w:rFonts w:ascii="Times New Roman" w:hAnsi="Times New Roman" w:cs="Times New Roman"/>
                <w:sz w:val="28"/>
                <w:szCs w:val="28"/>
                <w:lang w:val="ky-KG"/>
              </w:rPr>
            </w:pPr>
            <w:r w:rsidRPr="00031E89">
              <w:rPr>
                <w:rFonts w:ascii="Times New Roman" w:hAnsi="Times New Roman" w:cs="Times New Roman"/>
                <w:sz w:val="28"/>
                <w:szCs w:val="28"/>
                <w:lang w:val="ky-KG"/>
              </w:rPr>
              <w:t>Анарбек уулу Руслан</w:t>
            </w:r>
          </w:p>
        </w:tc>
        <w:tc>
          <w:tcPr>
            <w:tcW w:w="1476" w:type="dxa"/>
          </w:tcPr>
          <w:p w:rsidR="00324519" w:rsidRPr="00031E89" w:rsidRDefault="00324519" w:rsidP="00EB4A65">
            <w:pPr>
              <w:rPr>
                <w:rFonts w:ascii="Times New Roman" w:hAnsi="Times New Roman" w:cs="Times New Roman"/>
                <w:sz w:val="28"/>
                <w:szCs w:val="28"/>
                <w:lang w:val="ky-KG"/>
              </w:rPr>
            </w:pPr>
            <w:r>
              <w:rPr>
                <w:rFonts w:ascii="Times New Roman" w:hAnsi="Times New Roman" w:cs="Times New Roman"/>
                <w:sz w:val="28"/>
                <w:szCs w:val="28"/>
                <w:lang w:val="ky-KG"/>
              </w:rPr>
              <w:t>24.08.1993</w:t>
            </w:r>
          </w:p>
        </w:tc>
        <w:tc>
          <w:tcPr>
            <w:tcW w:w="2068" w:type="dxa"/>
          </w:tcPr>
          <w:p w:rsidR="00324519" w:rsidRPr="00031E89" w:rsidRDefault="00324519" w:rsidP="00EB4A65">
            <w:pPr>
              <w:rPr>
                <w:rFonts w:ascii="Times New Roman" w:hAnsi="Times New Roman" w:cs="Times New Roman"/>
                <w:sz w:val="28"/>
                <w:szCs w:val="28"/>
                <w:lang w:val="ky-KG"/>
              </w:rPr>
            </w:pPr>
            <w:r>
              <w:rPr>
                <w:rFonts w:ascii="Times New Roman" w:hAnsi="Times New Roman" w:cs="Times New Roman"/>
                <w:sz w:val="28"/>
                <w:szCs w:val="28"/>
                <w:lang w:val="ky-KG"/>
              </w:rPr>
              <w:t>Токтогул госрегистр</w:t>
            </w:r>
          </w:p>
        </w:tc>
        <w:tc>
          <w:tcPr>
            <w:tcW w:w="1321" w:type="dxa"/>
          </w:tcPr>
          <w:p w:rsidR="00324519" w:rsidRPr="00031E89" w:rsidRDefault="00324519" w:rsidP="00EB4A65">
            <w:pPr>
              <w:rPr>
                <w:rFonts w:ascii="Times New Roman" w:hAnsi="Times New Roman" w:cs="Times New Roman"/>
                <w:sz w:val="28"/>
                <w:szCs w:val="28"/>
                <w:lang w:val="ky-KG"/>
              </w:rPr>
            </w:pPr>
            <w:r>
              <w:rPr>
                <w:rFonts w:ascii="Times New Roman" w:hAnsi="Times New Roman" w:cs="Times New Roman"/>
                <w:sz w:val="28"/>
                <w:szCs w:val="28"/>
                <w:lang w:val="ky-KG"/>
              </w:rPr>
              <w:t>Терек-Суу айылы</w:t>
            </w:r>
          </w:p>
        </w:tc>
        <w:tc>
          <w:tcPr>
            <w:tcW w:w="1626" w:type="dxa"/>
          </w:tcPr>
          <w:p w:rsidR="00324519" w:rsidRPr="00031E89" w:rsidRDefault="00324519" w:rsidP="00EB4A65">
            <w:pPr>
              <w:rPr>
                <w:rFonts w:ascii="Times New Roman" w:hAnsi="Times New Roman" w:cs="Times New Roman"/>
                <w:sz w:val="28"/>
                <w:szCs w:val="28"/>
                <w:lang w:val="ky-KG"/>
              </w:rPr>
            </w:pPr>
            <w:r>
              <w:rPr>
                <w:rFonts w:ascii="Times New Roman" w:hAnsi="Times New Roman" w:cs="Times New Roman"/>
                <w:sz w:val="28"/>
                <w:szCs w:val="28"/>
                <w:lang w:val="ky-KG"/>
              </w:rPr>
              <w:t>077080494</w:t>
            </w:r>
          </w:p>
        </w:tc>
      </w:tr>
      <w:tr w:rsidR="00324519" w:rsidRPr="00031E89" w:rsidTr="00EB4A65">
        <w:tc>
          <w:tcPr>
            <w:tcW w:w="500" w:type="dxa"/>
          </w:tcPr>
          <w:p w:rsidR="00324519" w:rsidRPr="00031E89" w:rsidRDefault="00324519" w:rsidP="00EB4A65">
            <w:pPr>
              <w:rPr>
                <w:rFonts w:ascii="Times New Roman" w:hAnsi="Times New Roman" w:cs="Times New Roman"/>
                <w:sz w:val="28"/>
                <w:szCs w:val="28"/>
                <w:lang w:val="ky-KG"/>
              </w:rPr>
            </w:pPr>
            <w:r>
              <w:rPr>
                <w:rFonts w:ascii="Times New Roman" w:hAnsi="Times New Roman" w:cs="Times New Roman"/>
                <w:sz w:val="28"/>
                <w:szCs w:val="28"/>
                <w:lang w:val="ky-KG"/>
              </w:rPr>
              <w:t>4</w:t>
            </w:r>
          </w:p>
        </w:tc>
        <w:tc>
          <w:tcPr>
            <w:tcW w:w="2354" w:type="dxa"/>
          </w:tcPr>
          <w:p w:rsidR="00324519" w:rsidRPr="00031E89" w:rsidRDefault="00324519" w:rsidP="00EB4A65">
            <w:pPr>
              <w:rPr>
                <w:rFonts w:ascii="Times New Roman" w:hAnsi="Times New Roman" w:cs="Times New Roman"/>
                <w:sz w:val="28"/>
                <w:szCs w:val="28"/>
                <w:lang w:val="ky-KG"/>
              </w:rPr>
            </w:pPr>
            <w:r w:rsidRPr="00031E89">
              <w:rPr>
                <w:rFonts w:ascii="Times New Roman" w:hAnsi="Times New Roman" w:cs="Times New Roman"/>
                <w:sz w:val="28"/>
                <w:szCs w:val="28"/>
                <w:lang w:val="ky-KG"/>
              </w:rPr>
              <w:t>Жеенбаева Керемет  Жумашалиевна</w:t>
            </w:r>
          </w:p>
        </w:tc>
        <w:tc>
          <w:tcPr>
            <w:tcW w:w="1476" w:type="dxa"/>
          </w:tcPr>
          <w:p w:rsidR="00324519" w:rsidRPr="00031E89" w:rsidRDefault="00324519" w:rsidP="00EB4A65">
            <w:pPr>
              <w:rPr>
                <w:rFonts w:ascii="Times New Roman" w:hAnsi="Times New Roman" w:cs="Times New Roman"/>
                <w:sz w:val="28"/>
                <w:szCs w:val="28"/>
                <w:lang w:val="ky-KG"/>
              </w:rPr>
            </w:pPr>
            <w:r>
              <w:rPr>
                <w:rFonts w:ascii="Times New Roman" w:hAnsi="Times New Roman" w:cs="Times New Roman"/>
                <w:sz w:val="28"/>
                <w:szCs w:val="28"/>
                <w:lang w:val="ky-KG"/>
              </w:rPr>
              <w:t>29.11.1985</w:t>
            </w:r>
          </w:p>
        </w:tc>
        <w:tc>
          <w:tcPr>
            <w:tcW w:w="2068" w:type="dxa"/>
          </w:tcPr>
          <w:p w:rsidR="00324519" w:rsidRPr="00031E89" w:rsidRDefault="00324519" w:rsidP="00EB4A65">
            <w:pPr>
              <w:rPr>
                <w:rFonts w:ascii="Times New Roman" w:hAnsi="Times New Roman" w:cs="Times New Roman"/>
                <w:sz w:val="28"/>
                <w:szCs w:val="28"/>
                <w:lang w:val="ky-KG"/>
              </w:rPr>
            </w:pPr>
            <w:r>
              <w:rPr>
                <w:rFonts w:ascii="Times New Roman" w:hAnsi="Times New Roman" w:cs="Times New Roman"/>
                <w:sz w:val="28"/>
                <w:szCs w:val="28"/>
                <w:lang w:val="ky-KG"/>
              </w:rPr>
              <w:t>С.Нурманбетов мектеби мугалим</w:t>
            </w:r>
          </w:p>
        </w:tc>
        <w:tc>
          <w:tcPr>
            <w:tcW w:w="1321" w:type="dxa"/>
          </w:tcPr>
          <w:p w:rsidR="00324519" w:rsidRPr="00031E89" w:rsidRDefault="00324519" w:rsidP="00EB4A65">
            <w:pPr>
              <w:rPr>
                <w:rFonts w:ascii="Times New Roman" w:hAnsi="Times New Roman" w:cs="Times New Roman"/>
                <w:sz w:val="28"/>
                <w:szCs w:val="28"/>
                <w:lang w:val="ky-KG"/>
              </w:rPr>
            </w:pPr>
            <w:r>
              <w:rPr>
                <w:rFonts w:ascii="Times New Roman" w:hAnsi="Times New Roman" w:cs="Times New Roman"/>
                <w:sz w:val="28"/>
                <w:szCs w:val="28"/>
                <w:lang w:val="ky-KG"/>
              </w:rPr>
              <w:t>Ак-Тектир айылы</w:t>
            </w:r>
          </w:p>
        </w:tc>
        <w:tc>
          <w:tcPr>
            <w:tcW w:w="1626" w:type="dxa"/>
          </w:tcPr>
          <w:p w:rsidR="00324519" w:rsidRPr="00031E89" w:rsidRDefault="00324519" w:rsidP="00EB4A65">
            <w:pPr>
              <w:rPr>
                <w:rFonts w:ascii="Times New Roman" w:hAnsi="Times New Roman" w:cs="Times New Roman"/>
                <w:sz w:val="28"/>
                <w:szCs w:val="28"/>
                <w:lang w:val="ky-KG"/>
              </w:rPr>
            </w:pPr>
            <w:r>
              <w:rPr>
                <w:rFonts w:ascii="Times New Roman" w:hAnsi="Times New Roman" w:cs="Times New Roman"/>
                <w:sz w:val="28"/>
                <w:szCs w:val="28"/>
                <w:lang w:val="ky-KG"/>
              </w:rPr>
              <w:t>0709568475</w:t>
            </w:r>
          </w:p>
        </w:tc>
      </w:tr>
      <w:tr w:rsidR="00324519" w:rsidRPr="00031E89" w:rsidTr="00EB4A65">
        <w:tc>
          <w:tcPr>
            <w:tcW w:w="500" w:type="dxa"/>
          </w:tcPr>
          <w:p w:rsidR="00324519" w:rsidRPr="00031E89" w:rsidRDefault="00324519" w:rsidP="00EB4A65">
            <w:pPr>
              <w:rPr>
                <w:rFonts w:ascii="Times New Roman" w:hAnsi="Times New Roman" w:cs="Times New Roman"/>
                <w:sz w:val="28"/>
                <w:szCs w:val="28"/>
                <w:lang w:val="ky-KG"/>
              </w:rPr>
            </w:pPr>
            <w:r>
              <w:rPr>
                <w:rFonts w:ascii="Times New Roman" w:hAnsi="Times New Roman" w:cs="Times New Roman"/>
                <w:sz w:val="28"/>
                <w:szCs w:val="28"/>
                <w:lang w:val="ky-KG"/>
              </w:rPr>
              <w:t>5</w:t>
            </w:r>
          </w:p>
        </w:tc>
        <w:tc>
          <w:tcPr>
            <w:tcW w:w="2354" w:type="dxa"/>
          </w:tcPr>
          <w:p w:rsidR="00324519" w:rsidRPr="00031E89" w:rsidRDefault="00324519" w:rsidP="00EB4A65">
            <w:pPr>
              <w:rPr>
                <w:rFonts w:ascii="Times New Roman" w:hAnsi="Times New Roman" w:cs="Times New Roman"/>
                <w:sz w:val="28"/>
                <w:szCs w:val="28"/>
                <w:lang w:val="ky-KG"/>
              </w:rPr>
            </w:pPr>
            <w:r w:rsidRPr="00031E89">
              <w:rPr>
                <w:rFonts w:ascii="Times New Roman" w:hAnsi="Times New Roman" w:cs="Times New Roman"/>
                <w:sz w:val="28"/>
                <w:szCs w:val="28"/>
                <w:lang w:val="ky-KG"/>
              </w:rPr>
              <w:t>Жумалиева Анаржан Каракозуевна</w:t>
            </w:r>
          </w:p>
        </w:tc>
        <w:tc>
          <w:tcPr>
            <w:tcW w:w="1476" w:type="dxa"/>
          </w:tcPr>
          <w:p w:rsidR="00324519" w:rsidRPr="00031E89" w:rsidRDefault="00324519" w:rsidP="00EB4A65">
            <w:pPr>
              <w:rPr>
                <w:rFonts w:ascii="Times New Roman" w:hAnsi="Times New Roman" w:cs="Times New Roman"/>
                <w:sz w:val="28"/>
                <w:szCs w:val="28"/>
                <w:lang w:val="ky-KG"/>
              </w:rPr>
            </w:pPr>
            <w:r>
              <w:rPr>
                <w:rFonts w:ascii="Times New Roman" w:hAnsi="Times New Roman" w:cs="Times New Roman"/>
                <w:sz w:val="28"/>
                <w:szCs w:val="28"/>
                <w:lang w:val="ky-KG"/>
              </w:rPr>
              <w:t>24.07.1968</w:t>
            </w:r>
          </w:p>
        </w:tc>
        <w:tc>
          <w:tcPr>
            <w:tcW w:w="2068" w:type="dxa"/>
          </w:tcPr>
          <w:p w:rsidR="00324519" w:rsidRPr="00031E89" w:rsidRDefault="00324519" w:rsidP="00EB4A65">
            <w:pPr>
              <w:rPr>
                <w:rFonts w:ascii="Times New Roman" w:hAnsi="Times New Roman" w:cs="Times New Roman"/>
                <w:sz w:val="28"/>
                <w:szCs w:val="28"/>
                <w:lang w:val="ky-KG"/>
              </w:rPr>
            </w:pPr>
            <w:r>
              <w:rPr>
                <w:rFonts w:ascii="Times New Roman" w:hAnsi="Times New Roman" w:cs="Times New Roman"/>
                <w:sz w:val="28"/>
                <w:szCs w:val="28"/>
                <w:lang w:val="ky-KG"/>
              </w:rPr>
              <w:t>Коргол мектеби мугалим</w:t>
            </w:r>
          </w:p>
        </w:tc>
        <w:tc>
          <w:tcPr>
            <w:tcW w:w="1321" w:type="dxa"/>
          </w:tcPr>
          <w:p w:rsidR="00324519" w:rsidRPr="00031E89" w:rsidRDefault="00324519" w:rsidP="00EB4A65">
            <w:pPr>
              <w:rPr>
                <w:rFonts w:ascii="Times New Roman" w:hAnsi="Times New Roman" w:cs="Times New Roman"/>
                <w:sz w:val="28"/>
                <w:szCs w:val="28"/>
                <w:lang w:val="ky-KG"/>
              </w:rPr>
            </w:pPr>
            <w:r>
              <w:rPr>
                <w:rFonts w:ascii="Times New Roman" w:hAnsi="Times New Roman" w:cs="Times New Roman"/>
                <w:sz w:val="28"/>
                <w:szCs w:val="28"/>
                <w:lang w:val="ky-KG"/>
              </w:rPr>
              <w:t>Чон-Арык айылы</w:t>
            </w:r>
          </w:p>
        </w:tc>
        <w:tc>
          <w:tcPr>
            <w:tcW w:w="1626" w:type="dxa"/>
          </w:tcPr>
          <w:p w:rsidR="00324519" w:rsidRPr="00031E89" w:rsidRDefault="00324519" w:rsidP="00EB4A65">
            <w:pPr>
              <w:rPr>
                <w:rFonts w:ascii="Times New Roman" w:hAnsi="Times New Roman" w:cs="Times New Roman"/>
                <w:sz w:val="28"/>
                <w:szCs w:val="28"/>
                <w:lang w:val="ky-KG"/>
              </w:rPr>
            </w:pPr>
            <w:r>
              <w:rPr>
                <w:rFonts w:ascii="Times New Roman" w:hAnsi="Times New Roman" w:cs="Times New Roman"/>
                <w:sz w:val="28"/>
                <w:szCs w:val="28"/>
                <w:lang w:val="ky-KG"/>
              </w:rPr>
              <w:t>0709235185</w:t>
            </w:r>
          </w:p>
        </w:tc>
      </w:tr>
      <w:tr w:rsidR="00324519" w:rsidRPr="00031E89" w:rsidTr="00EB4A65">
        <w:tc>
          <w:tcPr>
            <w:tcW w:w="500" w:type="dxa"/>
          </w:tcPr>
          <w:p w:rsidR="00324519" w:rsidRPr="00031E89" w:rsidRDefault="00324519" w:rsidP="00EB4A65">
            <w:pPr>
              <w:rPr>
                <w:rFonts w:ascii="Times New Roman" w:hAnsi="Times New Roman" w:cs="Times New Roman"/>
                <w:sz w:val="28"/>
                <w:szCs w:val="28"/>
                <w:lang w:val="ky-KG"/>
              </w:rPr>
            </w:pPr>
            <w:r w:rsidRPr="00031E89">
              <w:rPr>
                <w:rFonts w:ascii="Times New Roman" w:hAnsi="Times New Roman" w:cs="Times New Roman"/>
                <w:sz w:val="28"/>
                <w:szCs w:val="28"/>
                <w:lang w:val="ky-KG"/>
              </w:rPr>
              <w:t>6</w:t>
            </w:r>
          </w:p>
        </w:tc>
        <w:tc>
          <w:tcPr>
            <w:tcW w:w="2354" w:type="dxa"/>
          </w:tcPr>
          <w:p w:rsidR="00324519" w:rsidRPr="00031E89" w:rsidRDefault="00324519" w:rsidP="00EB4A65">
            <w:pPr>
              <w:rPr>
                <w:rFonts w:ascii="Times New Roman" w:hAnsi="Times New Roman" w:cs="Times New Roman"/>
                <w:sz w:val="28"/>
                <w:szCs w:val="28"/>
                <w:lang w:val="ky-KG"/>
              </w:rPr>
            </w:pPr>
            <w:r w:rsidRPr="00031E89">
              <w:rPr>
                <w:rFonts w:ascii="Times New Roman" w:hAnsi="Times New Roman" w:cs="Times New Roman"/>
                <w:sz w:val="28"/>
                <w:szCs w:val="28"/>
                <w:lang w:val="ky-KG"/>
              </w:rPr>
              <w:t>Жуманаалы уулу Токтомамбет</w:t>
            </w:r>
          </w:p>
        </w:tc>
        <w:tc>
          <w:tcPr>
            <w:tcW w:w="1476" w:type="dxa"/>
          </w:tcPr>
          <w:p w:rsidR="00324519" w:rsidRPr="00031E89" w:rsidRDefault="00324519" w:rsidP="00EB4A65">
            <w:pPr>
              <w:rPr>
                <w:rFonts w:ascii="Times New Roman" w:hAnsi="Times New Roman" w:cs="Times New Roman"/>
                <w:sz w:val="28"/>
                <w:szCs w:val="28"/>
                <w:lang w:val="ky-KG"/>
              </w:rPr>
            </w:pPr>
            <w:r>
              <w:rPr>
                <w:rFonts w:ascii="Times New Roman" w:hAnsi="Times New Roman" w:cs="Times New Roman"/>
                <w:sz w:val="28"/>
                <w:szCs w:val="28"/>
                <w:lang w:val="ky-KG"/>
              </w:rPr>
              <w:t>21.02.1995</w:t>
            </w:r>
          </w:p>
        </w:tc>
        <w:tc>
          <w:tcPr>
            <w:tcW w:w="2068" w:type="dxa"/>
          </w:tcPr>
          <w:p w:rsidR="00324519" w:rsidRPr="00031E89" w:rsidRDefault="00324519" w:rsidP="00EB4A65">
            <w:pPr>
              <w:rPr>
                <w:rFonts w:ascii="Times New Roman" w:hAnsi="Times New Roman" w:cs="Times New Roman"/>
                <w:sz w:val="28"/>
                <w:szCs w:val="28"/>
                <w:lang w:val="ky-KG"/>
              </w:rPr>
            </w:pPr>
            <w:r>
              <w:rPr>
                <w:rFonts w:ascii="Times New Roman" w:hAnsi="Times New Roman" w:cs="Times New Roman"/>
                <w:sz w:val="28"/>
                <w:szCs w:val="28"/>
                <w:lang w:val="ky-KG"/>
              </w:rPr>
              <w:t>Жеке ишкер</w:t>
            </w:r>
          </w:p>
        </w:tc>
        <w:tc>
          <w:tcPr>
            <w:tcW w:w="1321" w:type="dxa"/>
          </w:tcPr>
          <w:p w:rsidR="00324519" w:rsidRPr="00031E89" w:rsidRDefault="00324519" w:rsidP="00EB4A65">
            <w:pPr>
              <w:rPr>
                <w:rFonts w:ascii="Times New Roman" w:hAnsi="Times New Roman" w:cs="Times New Roman"/>
                <w:sz w:val="28"/>
                <w:szCs w:val="28"/>
                <w:lang w:val="ky-KG"/>
              </w:rPr>
            </w:pPr>
            <w:r>
              <w:rPr>
                <w:rFonts w:ascii="Times New Roman" w:hAnsi="Times New Roman" w:cs="Times New Roman"/>
                <w:sz w:val="28"/>
                <w:szCs w:val="28"/>
                <w:lang w:val="ky-KG"/>
              </w:rPr>
              <w:t>Чон-Арык айылы</w:t>
            </w:r>
          </w:p>
        </w:tc>
        <w:tc>
          <w:tcPr>
            <w:tcW w:w="1626" w:type="dxa"/>
          </w:tcPr>
          <w:p w:rsidR="00324519" w:rsidRPr="00031E89" w:rsidRDefault="00324519" w:rsidP="00EB4A65">
            <w:pPr>
              <w:rPr>
                <w:rFonts w:ascii="Times New Roman" w:hAnsi="Times New Roman" w:cs="Times New Roman"/>
                <w:sz w:val="28"/>
                <w:szCs w:val="28"/>
                <w:lang w:val="ky-KG"/>
              </w:rPr>
            </w:pPr>
            <w:r>
              <w:rPr>
                <w:rFonts w:ascii="Times New Roman" w:hAnsi="Times New Roman" w:cs="Times New Roman"/>
                <w:sz w:val="28"/>
                <w:szCs w:val="28"/>
                <w:lang w:val="ky-KG"/>
              </w:rPr>
              <w:t>0706736796</w:t>
            </w:r>
          </w:p>
        </w:tc>
      </w:tr>
      <w:tr w:rsidR="00324519" w:rsidRPr="00031E89" w:rsidTr="00EB4A65">
        <w:tc>
          <w:tcPr>
            <w:tcW w:w="500" w:type="dxa"/>
          </w:tcPr>
          <w:p w:rsidR="00324519" w:rsidRPr="00031E89" w:rsidRDefault="00324519" w:rsidP="00EB4A65">
            <w:pPr>
              <w:rPr>
                <w:rFonts w:ascii="Times New Roman" w:hAnsi="Times New Roman" w:cs="Times New Roman"/>
                <w:sz w:val="28"/>
                <w:szCs w:val="28"/>
                <w:lang w:val="ky-KG"/>
              </w:rPr>
            </w:pPr>
            <w:r>
              <w:rPr>
                <w:rFonts w:ascii="Times New Roman" w:hAnsi="Times New Roman" w:cs="Times New Roman"/>
                <w:sz w:val="28"/>
                <w:szCs w:val="28"/>
                <w:lang w:val="ky-KG"/>
              </w:rPr>
              <w:t>7</w:t>
            </w:r>
            <w:r w:rsidRPr="00031E89">
              <w:rPr>
                <w:rFonts w:ascii="Times New Roman" w:hAnsi="Times New Roman" w:cs="Times New Roman"/>
                <w:sz w:val="28"/>
                <w:szCs w:val="28"/>
                <w:lang w:val="ky-KG"/>
              </w:rPr>
              <w:t>.</w:t>
            </w:r>
          </w:p>
        </w:tc>
        <w:tc>
          <w:tcPr>
            <w:tcW w:w="2354" w:type="dxa"/>
          </w:tcPr>
          <w:p w:rsidR="00324519" w:rsidRPr="00031E89" w:rsidRDefault="00324519" w:rsidP="00EB4A65">
            <w:pPr>
              <w:rPr>
                <w:rFonts w:ascii="Times New Roman" w:hAnsi="Times New Roman" w:cs="Times New Roman"/>
                <w:sz w:val="28"/>
                <w:szCs w:val="28"/>
                <w:lang w:val="ky-KG"/>
              </w:rPr>
            </w:pPr>
            <w:r w:rsidRPr="00031E89">
              <w:rPr>
                <w:rFonts w:ascii="Times New Roman" w:hAnsi="Times New Roman" w:cs="Times New Roman"/>
                <w:sz w:val="28"/>
                <w:szCs w:val="28"/>
                <w:lang w:val="ky-KG"/>
              </w:rPr>
              <w:t xml:space="preserve">Какиев Алмаз </w:t>
            </w:r>
          </w:p>
        </w:tc>
        <w:tc>
          <w:tcPr>
            <w:tcW w:w="1476" w:type="dxa"/>
          </w:tcPr>
          <w:p w:rsidR="00324519" w:rsidRPr="00031E89" w:rsidRDefault="00324519" w:rsidP="00EB4A65">
            <w:pPr>
              <w:rPr>
                <w:rFonts w:ascii="Times New Roman" w:hAnsi="Times New Roman" w:cs="Times New Roman"/>
                <w:sz w:val="28"/>
                <w:szCs w:val="28"/>
                <w:lang w:val="ky-KG"/>
              </w:rPr>
            </w:pPr>
            <w:r>
              <w:rPr>
                <w:rFonts w:ascii="Times New Roman" w:hAnsi="Times New Roman" w:cs="Times New Roman"/>
                <w:sz w:val="28"/>
                <w:szCs w:val="28"/>
                <w:lang w:val="ky-KG"/>
              </w:rPr>
              <w:t>1978</w:t>
            </w:r>
          </w:p>
        </w:tc>
        <w:tc>
          <w:tcPr>
            <w:tcW w:w="2068" w:type="dxa"/>
          </w:tcPr>
          <w:p w:rsidR="00324519" w:rsidRPr="00031E89" w:rsidRDefault="00324519" w:rsidP="00EB4A65">
            <w:pPr>
              <w:rPr>
                <w:rFonts w:ascii="Times New Roman" w:hAnsi="Times New Roman" w:cs="Times New Roman"/>
                <w:sz w:val="28"/>
                <w:szCs w:val="28"/>
                <w:lang w:val="ky-KG"/>
              </w:rPr>
            </w:pPr>
            <w:r>
              <w:rPr>
                <w:rFonts w:ascii="Times New Roman" w:hAnsi="Times New Roman" w:cs="Times New Roman"/>
                <w:sz w:val="28"/>
                <w:szCs w:val="28"/>
                <w:lang w:val="ky-KG"/>
              </w:rPr>
              <w:t>Дыйкан чарба мүчөсү</w:t>
            </w:r>
          </w:p>
        </w:tc>
        <w:tc>
          <w:tcPr>
            <w:tcW w:w="1321" w:type="dxa"/>
          </w:tcPr>
          <w:p w:rsidR="00324519" w:rsidRPr="00031E89" w:rsidRDefault="00324519" w:rsidP="00EB4A65">
            <w:pPr>
              <w:rPr>
                <w:rFonts w:ascii="Times New Roman" w:hAnsi="Times New Roman" w:cs="Times New Roman"/>
                <w:sz w:val="28"/>
                <w:szCs w:val="28"/>
                <w:lang w:val="ky-KG"/>
              </w:rPr>
            </w:pPr>
            <w:r>
              <w:rPr>
                <w:rFonts w:ascii="Times New Roman" w:hAnsi="Times New Roman" w:cs="Times New Roman"/>
                <w:sz w:val="28"/>
                <w:szCs w:val="28"/>
                <w:lang w:val="ky-KG"/>
              </w:rPr>
              <w:t>Терек-Суу</w:t>
            </w:r>
          </w:p>
        </w:tc>
        <w:tc>
          <w:tcPr>
            <w:tcW w:w="1626" w:type="dxa"/>
          </w:tcPr>
          <w:p w:rsidR="00324519" w:rsidRPr="00031E89" w:rsidRDefault="00324519" w:rsidP="00EB4A65">
            <w:pPr>
              <w:rPr>
                <w:rFonts w:ascii="Times New Roman" w:hAnsi="Times New Roman" w:cs="Times New Roman"/>
                <w:sz w:val="28"/>
                <w:szCs w:val="28"/>
                <w:lang w:val="ky-KG"/>
              </w:rPr>
            </w:pPr>
            <w:r>
              <w:rPr>
                <w:rFonts w:ascii="Times New Roman" w:hAnsi="Times New Roman" w:cs="Times New Roman"/>
                <w:sz w:val="28"/>
                <w:szCs w:val="28"/>
                <w:lang w:val="ky-KG"/>
              </w:rPr>
              <w:t>0773294141</w:t>
            </w:r>
          </w:p>
        </w:tc>
      </w:tr>
      <w:tr w:rsidR="00324519" w:rsidRPr="00031E89" w:rsidTr="00EB4A65">
        <w:tc>
          <w:tcPr>
            <w:tcW w:w="500" w:type="dxa"/>
          </w:tcPr>
          <w:p w:rsidR="00324519" w:rsidRPr="00031E89" w:rsidRDefault="00324519" w:rsidP="00EB4A65">
            <w:pPr>
              <w:rPr>
                <w:rFonts w:ascii="Times New Roman" w:hAnsi="Times New Roman" w:cs="Times New Roman"/>
                <w:sz w:val="28"/>
                <w:szCs w:val="28"/>
                <w:lang w:val="ky-KG"/>
              </w:rPr>
            </w:pPr>
            <w:r>
              <w:rPr>
                <w:rFonts w:ascii="Times New Roman" w:hAnsi="Times New Roman" w:cs="Times New Roman"/>
                <w:sz w:val="28"/>
                <w:szCs w:val="28"/>
                <w:lang w:val="ky-KG"/>
              </w:rPr>
              <w:t>8</w:t>
            </w:r>
          </w:p>
        </w:tc>
        <w:tc>
          <w:tcPr>
            <w:tcW w:w="2354" w:type="dxa"/>
          </w:tcPr>
          <w:p w:rsidR="00324519" w:rsidRPr="00031E89" w:rsidRDefault="00324519" w:rsidP="00EB4A65">
            <w:pPr>
              <w:rPr>
                <w:rFonts w:ascii="Times New Roman" w:hAnsi="Times New Roman" w:cs="Times New Roman"/>
                <w:sz w:val="28"/>
                <w:szCs w:val="28"/>
                <w:lang w:val="ky-KG"/>
              </w:rPr>
            </w:pPr>
            <w:r>
              <w:rPr>
                <w:rFonts w:ascii="Times New Roman" w:hAnsi="Times New Roman" w:cs="Times New Roman"/>
                <w:sz w:val="28"/>
                <w:szCs w:val="28"/>
                <w:lang w:val="ky-KG"/>
              </w:rPr>
              <w:t>Темиров Мирбек  Станбекович</w:t>
            </w:r>
          </w:p>
        </w:tc>
        <w:tc>
          <w:tcPr>
            <w:tcW w:w="1476" w:type="dxa"/>
          </w:tcPr>
          <w:p w:rsidR="00324519" w:rsidRPr="00031E89" w:rsidRDefault="00324519" w:rsidP="00EB4A65">
            <w:pPr>
              <w:rPr>
                <w:rFonts w:ascii="Times New Roman" w:hAnsi="Times New Roman" w:cs="Times New Roman"/>
                <w:sz w:val="28"/>
                <w:szCs w:val="28"/>
                <w:lang w:val="ky-KG"/>
              </w:rPr>
            </w:pPr>
            <w:r>
              <w:rPr>
                <w:rFonts w:ascii="Times New Roman" w:hAnsi="Times New Roman" w:cs="Times New Roman"/>
                <w:sz w:val="28"/>
                <w:szCs w:val="28"/>
                <w:lang w:val="ky-KG"/>
              </w:rPr>
              <w:t>22.09.1992</w:t>
            </w:r>
          </w:p>
        </w:tc>
        <w:tc>
          <w:tcPr>
            <w:tcW w:w="2068" w:type="dxa"/>
          </w:tcPr>
          <w:p w:rsidR="00324519" w:rsidRPr="00031E89" w:rsidRDefault="00324519" w:rsidP="00EB4A65">
            <w:pPr>
              <w:rPr>
                <w:rFonts w:ascii="Times New Roman" w:hAnsi="Times New Roman" w:cs="Times New Roman"/>
                <w:sz w:val="28"/>
                <w:szCs w:val="28"/>
                <w:lang w:val="ky-KG"/>
              </w:rPr>
            </w:pPr>
            <w:r>
              <w:rPr>
                <w:rFonts w:ascii="Times New Roman" w:hAnsi="Times New Roman" w:cs="Times New Roman"/>
                <w:sz w:val="28"/>
                <w:szCs w:val="28"/>
                <w:lang w:val="ky-KG"/>
              </w:rPr>
              <w:t>Жеке ишкер</w:t>
            </w:r>
          </w:p>
        </w:tc>
        <w:tc>
          <w:tcPr>
            <w:tcW w:w="1321" w:type="dxa"/>
          </w:tcPr>
          <w:p w:rsidR="00324519" w:rsidRPr="00031E89" w:rsidRDefault="00324519" w:rsidP="00EB4A65">
            <w:pPr>
              <w:rPr>
                <w:rFonts w:ascii="Times New Roman" w:hAnsi="Times New Roman" w:cs="Times New Roman"/>
                <w:sz w:val="28"/>
                <w:szCs w:val="28"/>
                <w:lang w:val="ky-KG"/>
              </w:rPr>
            </w:pPr>
            <w:r>
              <w:rPr>
                <w:rFonts w:ascii="Times New Roman" w:hAnsi="Times New Roman" w:cs="Times New Roman"/>
                <w:sz w:val="28"/>
                <w:szCs w:val="28"/>
                <w:lang w:val="ky-KG"/>
              </w:rPr>
              <w:t>Чолпон-Ата айылы</w:t>
            </w:r>
          </w:p>
        </w:tc>
        <w:tc>
          <w:tcPr>
            <w:tcW w:w="1626" w:type="dxa"/>
          </w:tcPr>
          <w:p w:rsidR="00324519" w:rsidRPr="00031E89" w:rsidRDefault="00324519" w:rsidP="00EB4A65">
            <w:pPr>
              <w:rPr>
                <w:rFonts w:ascii="Times New Roman" w:hAnsi="Times New Roman" w:cs="Times New Roman"/>
                <w:sz w:val="28"/>
                <w:szCs w:val="28"/>
                <w:lang w:val="ky-KG"/>
              </w:rPr>
            </w:pPr>
            <w:r>
              <w:rPr>
                <w:rFonts w:ascii="Times New Roman" w:hAnsi="Times New Roman" w:cs="Times New Roman"/>
                <w:sz w:val="28"/>
                <w:szCs w:val="28"/>
                <w:lang w:val="ky-KG"/>
              </w:rPr>
              <w:t>0500005600</w:t>
            </w:r>
          </w:p>
        </w:tc>
      </w:tr>
      <w:tr w:rsidR="00324519" w:rsidRPr="00031E89" w:rsidTr="00EB4A65">
        <w:tc>
          <w:tcPr>
            <w:tcW w:w="500" w:type="dxa"/>
          </w:tcPr>
          <w:p w:rsidR="00324519" w:rsidRDefault="00324519" w:rsidP="00EB4A65">
            <w:pPr>
              <w:rPr>
                <w:rFonts w:ascii="Times New Roman" w:hAnsi="Times New Roman" w:cs="Times New Roman"/>
                <w:sz w:val="28"/>
                <w:szCs w:val="28"/>
                <w:lang w:val="ky-KG"/>
              </w:rPr>
            </w:pPr>
            <w:r>
              <w:rPr>
                <w:rFonts w:ascii="Times New Roman" w:hAnsi="Times New Roman" w:cs="Times New Roman"/>
                <w:sz w:val="28"/>
                <w:szCs w:val="28"/>
                <w:lang w:val="ky-KG"/>
              </w:rPr>
              <w:t>9</w:t>
            </w:r>
          </w:p>
        </w:tc>
        <w:tc>
          <w:tcPr>
            <w:tcW w:w="2354" w:type="dxa"/>
          </w:tcPr>
          <w:p w:rsidR="00324519" w:rsidRDefault="00324519" w:rsidP="00EB4A65">
            <w:pPr>
              <w:rPr>
                <w:rFonts w:ascii="Times New Roman" w:hAnsi="Times New Roman" w:cs="Times New Roman"/>
                <w:sz w:val="28"/>
                <w:szCs w:val="28"/>
                <w:lang w:val="ky-KG"/>
              </w:rPr>
            </w:pPr>
            <w:r>
              <w:rPr>
                <w:rFonts w:ascii="Times New Roman" w:hAnsi="Times New Roman" w:cs="Times New Roman"/>
                <w:sz w:val="28"/>
                <w:szCs w:val="28"/>
                <w:lang w:val="ky-KG"/>
              </w:rPr>
              <w:t>Токтогазиев Канатбек Көчкөнбаевич</w:t>
            </w:r>
          </w:p>
        </w:tc>
        <w:tc>
          <w:tcPr>
            <w:tcW w:w="1476" w:type="dxa"/>
          </w:tcPr>
          <w:p w:rsidR="00324519" w:rsidRPr="00031E89" w:rsidRDefault="00324519" w:rsidP="00EB4A65">
            <w:pPr>
              <w:rPr>
                <w:rFonts w:ascii="Times New Roman" w:hAnsi="Times New Roman" w:cs="Times New Roman"/>
                <w:sz w:val="28"/>
                <w:szCs w:val="28"/>
                <w:lang w:val="ky-KG"/>
              </w:rPr>
            </w:pPr>
            <w:r>
              <w:rPr>
                <w:rFonts w:ascii="Times New Roman" w:hAnsi="Times New Roman" w:cs="Times New Roman"/>
                <w:sz w:val="28"/>
                <w:szCs w:val="28"/>
                <w:lang w:val="ky-KG"/>
              </w:rPr>
              <w:t>09.01.1986</w:t>
            </w:r>
          </w:p>
        </w:tc>
        <w:tc>
          <w:tcPr>
            <w:tcW w:w="2068" w:type="dxa"/>
          </w:tcPr>
          <w:p w:rsidR="00324519" w:rsidRPr="00031E89" w:rsidRDefault="00324519" w:rsidP="00EB4A65">
            <w:pPr>
              <w:rPr>
                <w:rFonts w:ascii="Times New Roman" w:hAnsi="Times New Roman" w:cs="Times New Roman"/>
                <w:sz w:val="28"/>
                <w:szCs w:val="28"/>
                <w:lang w:val="ky-KG"/>
              </w:rPr>
            </w:pPr>
            <w:r>
              <w:rPr>
                <w:rFonts w:ascii="Times New Roman" w:hAnsi="Times New Roman" w:cs="Times New Roman"/>
                <w:sz w:val="28"/>
                <w:szCs w:val="28"/>
                <w:lang w:val="ky-KG"/>
              </w:rPr>
              <w:t>Жеке ишкер</w:t>
            </w:r>
          </w:p>
        </w:tc>
        <w:tc>
          <w:tcPr>
            <w:tcW w:w="1321" w:type="dxa"/>
          </w:tcPr>
          <w:p w:rsidR="00324519" w:rsidRPr="00031E89" w:rsidRDefault="00324519" w:rsidP="00EB4A65">
            <w:pPr>
              <w:rPr>
                <w:rFonts w:ascii="Times New Roman" w:hAnsi="Times New Roman" w:cs="Times New Roman"/>
                <w:sz w:val="28"/>
                <w:szCs w:val="28"/>
                <w:lang w:val="ky-KG"/>
              </w:rPr>
            </w:pPr>
            <w:r>
              <w:rPr>
                <w:rFonts w:ascii="Times New Roman" w:hAnsi="Times New Roman" w:cs="Times New Roman"/>
                <w:sz w:val="28"/>
                <w:szCs w:val="28"/>
                <w:lang w:val="ky-KG"/>
              </w:rPr>
              <w:t>Ак-Тектир айылы</w:t>
            </w:r>
          </w:p>
        </w:tc>
        <w:tc>
          <w:tcPr>
            <w:tcW w:w="1626" w:type="dxa"/>
          </w:tcPr>
          <w:p w:rsidR="00324519" w:rsidRPr="00031E89" w:rsidRDefault="00324519" w:rsidP="00EB4A65">
            <w:pPr>
              <w:rPr>
                <w:rFonts w:ascii="Times New Roman" w:hAnsi="Times New Roman" w:cs="Times New Roman"/>
                <w:sz w:val="28"/>
                <w:szCs w:val="28"/>
                <w:lang w:val="ky-KG"/>
              </w:rPr>
            </w:pPr>
            <w:r>
              <w:rPr>
                <w:rFonts w:ascii="Times New Roman" w:hAnsi="Times New Roman" w:cs="Times New Roman"/>
                <w:sz w:val="28"/>
                <w:szCs w:val="28"/>
                <w:lang w:val="ky-KG"/>
              </w:rPr>
              <w:t>0709198857</w:t>
            </w:r>
          </w:p>
        </w:tc>
      </w:tr>
      <w:tr w:rsidR="00324519" w:rsidRPr="00031E89" w:rsidTr="00EB4A65">
        <w:tc>
          <w:tcPr>
            <w:tcW w:w="500" w:type="dxa"/>
          </w:tcPr>
          <w:p w:rsidR="00324519" w:rsidRPr="00031E89" w:rsidRDefault="00324519" w:rsidP="00EB4A65">
            <w:pPr>
              <w:rPr>
                <w:rFonts w:ascii="Times New Roman" w:hAnsi="Times New Roman" w:cs="Times New Roman"/>
                <w:sz w:val="28"/>
                <w:szCs w:val="28"/>
                <w:lang w:val="ky-KG"/>
              </w:rPr>
            </w:pPr>
            <w:r>
              <w:rPr>
                <w:rFonts w:ascii="Times New Roman" w:hAnsi="Times New Roman" w:cs="Times New Roman"/>
                <w:sz w:val="28"/>
                <w:szCs w:val="28"/>
                <w:lang w:val="ky-KG"/>
              </w:rPr>
              <w:t>10</w:t>
            </w:r>
          </w:p>
        </w:tc>
        <w:tc>
          <w:tcPr>
            <w:tcW w:w="2354" w:type="dxa"/>
          </w:tcPr>
          <w:p w:rsidR="00324519" w:rsidRPr="00031E89" w:rsidRDefault="00324519" w:rsidP="00EB4A65">
            <w:pPr>
              <w:rPr>
                <w:rFonts w:ascii="Times New Roman" w:hAnsi="Times New Roman" w:cs="Times New Roman"/>
                <w:sz w:val="28"/>
                <w:szCs w:val="28"/>
                <w:lang w:val="ky-KG"/>
              </w:rPr>
            </w:pPr>
            <w:proofErr w:type="spellStart"/>
            <w:r w:rsidRPr="00031E89">
              <w:rPr>
                <w:rFonts w:ascii="Times New Roman" w:hAnsi="Times New Roman" w:cs="Times New Roman"/>
                <w:sz w:val="28"/>
                <w:szCs w:val="28"/>
              </w:rPr>
              <w:t>Токтогонов</w:t>
            </w:r>
            <w:proofErr w:type="spellEnd"/>
            <w:r w:rsidRPr="00031E89">
              <w:rPr>
                <w:rFonts w:ascii="Times New Roman" w:hAnsi="Times New Roman" w:cs="Times New Roman"/>
                <w:sz w:val="28"/>
                <w:szCs w:val="28"/>
              </w:rPr>
              <w:t xml:space="preserve"> </w:t>
            </w:r>
            <w:proofErr w:type="spellStart"/>
            <w:r w:rsidRPr="00031E89">
              <w:rPr>
                <w:rFonts w:ascii="Times New Roman" w:hAnsi="Times New Roman" w:cs="Times New Roman"/>
                <w:sz w:val="28"/>
                <w:szCs w:val="28"/>
              </w:rPr>
              <w:t>Жаныбек</w:t>
            </w:r>
            <w:proofErr w:type="spellEnd"/>
            <w:r w:rsidRPr="00031E89">
              <w:rPr>
                <w:rFonts w:ascii="Times New Roman" w:hAnsi="Times New Roman" w:cs="Times New Roman"/>
                <w:sz w:val="28"/>
                <w:szCs w:val="28"/>
              </w:rPr>
              <w:t xml:space="preserve"> </w:t>
            </w:r>
            <w:proofErr w:type="spellStart"/>
            <w:r w:rsidRPr="00031E89">
              <w:rPr>
                <w:rFonts w:ascii="Times New Roman" w:hAnsi="Times New Roman" w:cs="Times New Roman"/>
                <w:sz w:val="28"/>
                <w:szCs w:val="28"/>
              </w:rPr>
              <w:t>Токтогонович</w:t>
            </w:r>
            <w:proofErr w:type="spellEnd"/>
          </w:p>
        </w:tc>
        <w:tc>
          <w:tcPr>
            <w:tcW w:w="1476" w:type="dxa"/>
          </w:tcPr>
          <w:p w:rsidR="00324519" w:rsidRPr="00031E89" w:rsidRDefault="00324519" w:rsidP="00EB4A65">
            <w:pPr>
              <w:rPr>
                <w:rFonts w:ascii="Times New Roman" w:hAnsi="Times New Roman" w:cs="Times New Roman"/>
                <w:sz w:val="28"/>
                <w:szCs w:val="28"/>
                <w:lang w:val="ky-KG"/>
              </w:rPr>
            </w:pPr>
            <w:r>
              <w:rPr>
                <w:rFonts w:ascii="Times New Roman" w:hAnsi="Times New Roman" w:cs="Times New Roman"/>
                <w:sz w:val="28"/>
                <w:szCs w:val="28"/>
                <w:lang w:val="ky-KG"/>
              </w:rPr>
              <w:t>08.01.1994</w:t>
            </w:r>
          </w:p>
        </w:tc>
        <w:tc>
          <w:tcPr>
            <w:tcW w:w="2068" w:type="dxa"/>
          </w:tcPr>
          <w:p w:rsidR="00324519" w:rsidRPr="00031E89" w:rsidRDefault="00324519" w:rsidP="00EB4A65">
            <w:pPr>
              <w:rPr>
                <w:rFonts w:ascii="Times New Roman" w:hAnsi="Times New Roman" w:cs="Times New Roman"/>
                <w:sz w:val="28"/>
                <w:szCs w:val="28"/>
                <w:lang w:val="ky-KG"/>
              </w:rPr>
            </w:pPr>
            <w:r>
              <w:rPr>
                <w:rFonts w:ascii="Times New Roman" w:hAnsi="Times New Roman" w:cs="Times New Roman"/>
                <w:sz w:val="28"/>
                <w:szCs w:val="28"/>
                <w:lang w:val="ky-KG"/>
              </w:rPr>
              <w:t>Жеке ишкер</w:t>
            </w:r>
          </w:p>
        </w:tc>
        <w:tc>
          <w:tcPr>
            <w:tcW w:w="1321" w:type="dxa"/>
          </w:tcPr>
          <w:p w:rsidR="00324519" w:rsidRPr="00031E89" w:rsidRDefault="00324519" w:rsidP="00EB4A65">
            <w:pPr>
              <w:rPr>
                <w:rFonts w:ascii="Times New Roman" w:hAnsi="Times New Roman" w:cs="Times New Roman"/>
                <w:sz w:val="28"/>
                <w:szCs w:val="28"/>
                <w:lang w:val="ky-KG"/>
              </w:rPr>
            </w:pPr>
            <w:r>
              <w:rPr>
                <w:rFonts w:ascii="Times New Roman" w:hAnsi="Times New Roman" w:cs="Times New Roman"/>
                <w:sz w:val="28"/>
                <w:szCs w:val="28"/>
                <w:lang w:val="ky-KG"/>
              </w:rPr>
              <w:t>Терек-Суу айылы</w:t>
            </w:r>
          </w:p>
        </w:tc>
        <w:tc>
          <w:tcPr>
            <w:tcW w:w="1626" w:type="dxa"/>
          </w:tcPr>
          <w:p w:rsidR="00324519" w:rsidRPr="00031E89" w:rsidRDefault="00324519" w:rsidP="00EB4A65">
            <w:pPr>
              <w:rPr>
                <w:rFonts w:ascii="Times New Roman" w:hAnsi="Times New Roman" w:cs="Times New Roman"/>
                <w:sz w:val="28"/>
                <w:szCs w:val="28"/>
                <w:lang w:val="ky-KG"/>
              </w:rPr>
            </w:pPr>
            <w:r>
              <w:rPr>
                <w:rFonts w:ascii="Times New Roman" w:hAnsi="Times New Roman" w:cs="Times New Roman"/>
                <w:sz w:val="28"/>
                <w:szCs w:val="28"/>
                <w:lang w:val="ky-KG"/>
              </w:rPr>
              <w:t>0702256440</w:t>
            </w:r>
          </w:p>
        </w:tc>
      </w:tr>
      <w:tr w:rsidR="00324519" w:rsidRPr="00031E89" w:rsidTr="00EB4A65">
        <w:tc>
          <w:tcPr>
            <w:tcW w:w="500" w:type="dxa"/>
          </w:tcPr>
          <w:p w:rsidR="00324519" w:rsidRPr="00031E89" w:rsidRDefault="00324519" w:rsidP="00EB4A65">
            <w:pPr>
              <w:rPr>
                <w:rFonts w:ascii="Times New Roman" w:hAnsi="Times New Roman" w:cs="Times New Roman"/>
                <w:sz w:val="28"/>
                <w:szCs w:val="28"/>
                <w:lang w:val="ky-KG"/>
              </w:rPr>
            </w:pPr>
            <w:r>
              <w:rPr>
                <w:rFonts w:ascii="Times New Roman" w:hAnsi="Times New Roman" w:cs="Times New Roman"/>
                <w:sz w:val="28"/>
                <w:szCs w:val="28"/>
                <w:lang w:val="ky-KG"/>
              </w:rPr>
              <w:t>11</w:t>
            </w:r>
          </w:p>
        </w:tc>
        <w:tc>
          <w:tcPr>
            <w:tcW w:w="2354" w:type="dxa"/>
          </w:tcPr>
          <w:p w:rsidR="00324519" w:rsidRPr="00031E89" w:rsidRDefault="00324519" w:rsidP="00EB4A65">
            <w:pPr>
              <w:rPr>
                <w:rFonts w:ascii="Times New Roman" w:hAnsi="Times New Roman" w:cs="Times New Roman"/>
                <w:sz w:val="28"/>
                <w:szCs w:val="28"/>
                <w:lang w:val="ky-KG"/>
              </w:rPr>
            </w:pPr>
            <w:r w:rsidRPr="00031E89">
              <w:rPr>
                <w:rFonts w:ascii="Times New Roman" w:hAnsi="Times New Roman" w:cs="Times New Roman"/>
                <w:sz w:val="28"/>
                <w:szCs w:val="28"/>
                <w:lang w:val="ky-KG"/>
              </w:rPr>
              <w:t>Токтоназарова Рыскүл Райымбердиевна</w:t>
            </w:r>
          </w:p>
        </w:tc>
        <w:tc>
          <w:tcPr>
            <w:tcW w:w="1476" w:type="dxa"/>
          </w:tcPr>
          <w:p w:rsidR="00324519" w:rsidRPr="00031E89" w:rsidRDefault="00324519" w:rsidP="00EB4A65">
            <w:pPr>
              <w:rPr>
                <w:rFonts w:ascii="Times New Roman" w:hAnsi="Times New Roman" w:cs="Times New Roman"/>
                <w:sz w:val="28"/>
                <w:szCs w:val="28"/>
                <w:lang w:val="ky-KG"/>
              </w:rPr>
            </w:pPr>
            <w:r>
              <w:rPr>
                <w:rFonts w:ascii="Times New Roman" w:hAnsi="Times New Roman" w:cs="Times New Roman"/>
                <w:sz w:val="28"/>
                <w:szCs w:val="28"/>
                <w:lang w:val="ky-KG"/>
              </w:rPr>
              <w:t>17.05.1986</w:t>
            </w:r>
          </w:p>
        </w:tc>
        <w:tc>
          <w:tcPr>
            <w:tcW w:w="2068" w:type="dxa"/>
          </w:tcPr>
          <w:p w:rsidR="00324519" w:rsidRPr="00031E89" w:rsidRDefault="00324519" w:rsidP="00EB4A65">
            <w:pPr>
              <w:jc w:val="both"/>
              <w:rPr>
                <w:rFonts w:ascii="Times New Roman" w:hAnsi="Times New Roman" w:cs="Times New Roman"/>
                <w:sz w:val="28"/>
                <w:szCs w:val="28"/>
                <w:lang w:val="ky-KG"/>
              </w:rPr>
            </w:pPr>
            <w:r>
              <w:rPr>
                <w:rFonts w:ascii="Times New Roman" w:hAnsi="Times New Roman" w:cs="Times New Roman"/>
                <w:sz w:val="28"/>
                <w:szCs w:val="28"/>
                <w:lang w:val="ky-KG"/>
              </w:rPr>
              <w:t>Даңканай мектеби мугалим</w:t>
            </w:r>
          </w:p>
        </w:tc>
        <w:tc>
          <w:tcPr>
            <w:tcW w:w="1321" w:type="dxa"/>
          </w:tcPr>
          <w:p w:rsidR="00324519" w:rsidRPr="00031E89" w:rsidRDefault="00324519" w:rsidP="00EB4A65">
            <w:pPr>
              <w:rPr>
                <w:rFonts w:ascii="Times New Roman" w:hAnsi="Times New Roman" w:cs="Times New Roman"/>
                <w:sz w:val="28"/>
                <w:szCs w:val="28"/>
                <w:lang w:val="ky-KG"/>
              </w:rPr>
            </w:pPr>
            <w:r>
              <w:rPr>
                <w:rFonts w:ascii="Times New Roman" w:hAnsi="Times New Roman" w:cs="Times New Roman"/>
                <w:sz w:val="28"/>
                <w:szCs w:val="28"/>
                <w:lang w:val="ky-KG"/>
              </w:rPr>
              <w:t>Чолпон-Ата айылы</w:t>
            </w:r>
          </w:p>
        </w:tc>
        <w:tc>
          <w:tcPr>
            <w:tcW w:w="1626" w:type="dxa"/>
          </w:tcPr>
          <w:p w:rsidR="00324519" w:rsidRPr="00031E89" w:rsidRDefault="00324519" w:rsidP="00EB4A65">
            <w:pPr>
              <w:rPr>
                <w:rFonts w:ascii="Times New Roman" w:hAnsi="Times New Roman" w:cs="Times New Roman"/>
                <w:sz w:val="28"/>
                <w:szCs w:val="28"/>
                <w:lang w:val="ky-KG"/>
              </w:rPr>
            </w:pPr>
            <w:r>
              <w:rPr>
                <w:rFonts w:ascii="Times New Roman" w:hAnsi="Times New Roman" w:cs="Times New Roman"/>
                <w:sz w:val="28"/>
                <w:szCs w:val="28"/>
                <w:lang w:val="ky-KG"/>
              </w:rPr>
              <w:t>0777761695</w:t>
            </w:r>
          </w:p>
        </w:tc>
      </w:tr>
      <w:tr w:rsidR="00324519" w:rsidRPr="00031E89" w:rsidTr="00EB4A65">
        <w:tc>
          <w:tcPr>
            <w:tcW w:w="500" w:type="dxa"/>
          </w:tcPr>
          <w:p w:rsidR="00324519" w:rsidRPr="00031E89" w:rsidRDefault="00324519" w:rsidP="00EB4A65">
            <w:pPr>
              <w:rPr>
                <w:rFonts w:ascii="Times New Roman" w:hAnsi="Times New Roman" w:cs="Times New Roman"/>
                <w:sz w:val="28"/>
                <w:szCs w:val="28"/>
                <w:lang w:val="ky-KG"/>
              </w:rPr>
            </w:pPr>
            <w:r>
              <w:rPr>
                <w:rFonts w:ascii="Times New Roman" w:hAnsi="Times New Roman" w:cs="Times New Roman"/>
                <w:sz w:val="28"/>
                <w:szCs w:val="28"/>
                <w:lang w:val="ky-KG"/>
              </w:rPr>
              <w:lastRenderedPageBreak/>
              <w:t>12</w:t>
            </w:r>
          </w:p>
        </w:tc>
        <w:tc>
          <w:tcPr>
            <w:tcW w:w="2354" w:type="dxa"/>
          </w:tcPr>
          <w:p w:rsidR="00324519" w:rsidRPr="00031E89" w:rsidRDefault="00324519" w:rsidP="00EB4A65">
            <w:pPr>
              <w:rPr>
                <w:rFonts w:ascii="Times New Roman" w:hAnsi="Times New Roman" w:cs="Times New Roman"/>
                <w:sz w:val="28"/>
                <w:szCs w:val="28"/>
                <w:lang w:val="ky-KG"/>
              </w:rPr>
            </w:pPr>
            <w:r w:rsidRPr="00031E89">
              <w:rPr>
                <w:rFonts w:ascii="Times New Roman" w:hAnsi="Times New Roman" w:cs="Times New Roman"/>
                <w:sz w:val="28"/>
                <w:szCs w:val="28"/>
                <w:lang w:val="ky-KG"/>
              </w:rPr>
              <w:t xml:space="preserve">  Тургунбаев Табылды Молдокеримович</w:t>
            </w:r>
          </w:p>
        </w:tc>
        <w:tc>
          <w:tcPr>
            <w:tcW w:w="1476" w:type="dxa"/>
          </w:tcPr>
          <w:p w:rsidR="00324519" w:rsidRPr="00031E89" w:rsidRDefault="00324519" w:rsidP="00EB4A65">
            <w:pPr>
              <w:rPr>
                <w:rFonts w:ascii="Times New Roman" w:hAnsi="Times New Roman" w:cs="Times New Roman"/>
                <w:sz w:val="28"/>
                <w:szCs w:val="28"/>
                <w:lang w:val="ky-KG"/>
              </w:rPr>
            </w:pPr>
            <w:r>
              <w:rPr>
                <w:rFonts w:ascii="Times New Roman" w:hAnsi="Times New Roman" w:cs="Times New Roman"/>
                <w:sz w:val="28"/>
                <w:szCs w:val="28"/>
                <w:lang w:val="ky-KG"/>
              </w:rPr>
              <w:t>1968</w:t>
            </w:r>
          </w:p>
        </w:tc>
        <w:tc>
          <w:tcPr>
            <w:tcW w:w="2068" w:type="dxa"/>
          </w:tcPr>
          <w:p w:rsidR="00324519" w:rsidRPr="00031E89" w:rsidRDefault="00324519" w:rsidP="00EB4A65">
            <w:pPr>
              <w:rPr>
                <w:rFonts w:ascii="Times New Roman" w:hAnsi="Times New Roman" w:cs="Times New Roman"/>
                <w:sz w:val="28"/>
                <w:szCs w:val="28"/>
                <w:lang w:val="ky-KG"/>
              </w:rPr>
            </w:pPr>
            <w:r>
              <w:rPr>
                <w:rFonts w:ascii="Times New Roman" w:hAnsi="Times New Roman" w:cs="Times New Roman"/>
                <w:sz w:val="28"/>
                <w:szCs w:val="28"/>
                <w:lang w:val="ky-KG"/>
              </w:rPr>
              <w:t>Дыйкан чаба мүчөсү</w:t>
            </w:r>
          </w:p>
        </w:tc>
        <w:tc>
          <w:tcPr>
            <w:tcW w:w="1321" w:type="dxa"/>
          </w:tcPr>
          <w:p w:rsidR="00324519" w:rsidRPr="00031E89" w:rsidRDefault="00324519" w:rsidP="00EB4A65">
            <w:pPr>
              <w:rPr>
                <w:rFonts w:ascii="Times New Roman" w:hAnsi="Times New Roman" w:cs="Times New Roman"/>
                <w:sz w:val="28"/>
                <w:szCs w:val="28"/>
                <w:lang w:val="ky-KG"/>
              </w:rPr>
            </w:pPr>
            <w:r>
              <w:rPr>
                <w:rFonts w:ascii="Times New Roman" w:hAnsi="Times New Roman" w:cs="Times New Roman"/>
                <w:sz w:val="28"/>
                <w:szCs w:val="28"/>
                <w:lang w:val="ky-KG"/>
              </w:rPr>
              <w:t>Кара-Күнгөй айылы</w:t>
            </w:r>
          </w:p>
        </w:tc>
        <w:tc>
          <w:tcPr>
            <w:tcW w:w="1626" w:type="dxa"/>
          </w:tcPr>
          <w:p w:rsidR="00324519" w:rsidRPr="00031E89" w:rsidRDefault="00324519" w:rsidP="00EB4A65">
            <w:pPr>
              <w:rPr>
                <w:rFonts w:ascii="Times New Roman" w:hAnsi="Times New Roman" w:cs="Times New Roman"/>
                <w:sz w:val="28"/>
                <w:szCs w:val="28"/>
                <w:lang w:val="ky-KG"/>
              </w:rPr>
            </w:pPr>
            <w:r>
              <w:rPr>
                <w:rFonts w:ascii="Times New Roman" w:hAnsi="Times New Roman" w:cs="Times New Roman"/>
                <w:sz w:val="28"/>
                <w:szCs w:val="28"/>
                <w:lang w:val="ky-KG"/>
              </w:rPr>
              <w:t>0500419397</w:t>
            </w:r>
          </w:p>
        </w:tc>
      </w:tr>
      <w:tr w:rsidR="00324519" w:rsidRPr="00031E89" w:rsidTr="00EB4A65">
        <w:tc>
          <w:tcPr>
            <w:tcW w:w="500" w:type="dxa"/>
          </w:tcPr>
          <w:p w:rsidR="00324519" w:rsidRPr="00031E89" w:rsidRDefault="00324519" w:rsidP="00EB4A65">
            <w:pPr>
              <w:rPr>
                <w:rFonts w:ascii="Times New Roman" w:hAnsi="Times New Roman" w:cs="Times New Roman"/>
                <w:sz w:val="28"/>
                <w:szCs w:val="28"/>
                <w:lang w:val="ky-KG"/>
              </w:rPr>
            </w:pPr>
            <w:r>
              <w:rPr>
                <w:rFonts w:ascii="Times New Roman" w:hAnsi="Times New Roman" w:cs="Times New Roman"/>
                <w:sz w:val="28"/>
                <w:szCs w:val="28"/>
                <w:lang w:val="ky-KG"/>
              </w:rPr>
              <w:t>13</w:t>
            </w:r>
          </w:p>
        </w:tc>
        <w:tc>
          <w:tcPr>
            <w:tcW w:w="2354" w:type="dxa"/>
          </w:tcPr>
          <w:p w:rsidR="00324519" w:rsidRPr="00031E89" w:rsidRDefault="00324519" w:rsidP="00EB4A65">
            <w:pPr>
              <w:rPr>
                <w:rFonts w:ascii="Times New Roman" w:hAnsi="Times New Roman" w:cs="Times New Roman"/>
                <w:sz w:val="28"/>
                <w:szCs w:val="28"/>
                <w:lang w:val="ky-KG"/>
              </w:rPr>
            </w:pPr>
            <w:r w:rsidRPr="00031E89">
              <w:rPr>
                <w:rFonts w:ascii="Times New Roman" w:hAnsi="Times New Roman" w:cs="Times New Roman"/>
                <w:sz w:val="28"/>
                <w:szCs w:val="28"/>
                <w:lang w:val="ky-KG"/>
              </w:rPr>
              <w:t>Чотоева Гүлзат Коеновна</w:t>
            </w:r>
          </w:p>
        </w:tc>
        <w:tc>
          <w:tcPr>
            <w:tcW w:w="1476" w:type="dxa"/>
          </w:tcPr>
          <w:p w:rsidR="00324519" w:rsidRPr="00031E89" w:rsidRDefault="00324519" w:rsidP="00EB4A65">
            <w:pPr>
              <w:rPr>
                <w:rFonts w:ascii="Times New Roman" w:hAnsi="Times New Roman" w:cs="Times New Roman"/>
                <w:sz w:val="28"/>
                <w:szCs w:val="28"/>
                <w:lang w:val="ky-KG"/>
              </w:rPr>
            </w:pPr>
            <w:r>
              <w:rPr>
                <w:rFonts w:ascii="Times New Roman" w:hAnsi="Times New Roman" w:cs="Times New Roman"/>
                <w:sz w:val="28"/>
                <w:szCs w:val="28"/>
                <w:lang w:val="ky-KG"/>
              </w:rPr>
              <w:t>18.06.1971</w:t>
            </w:r>
          </w:p>
        </w:tc>
        <w:tc>
          <w:tcPr>
            <w:tcW w:w="2068" w:type="dxa"/>
          </w:tcPr>
          <w:p w:rsidR="00324519" w:rsidRPr="00031E89" w:rsidRDefault="00324519" w:rsidP="00EB4A65">
            <w:pPr>
              <w:rPr>
                <w:rFonts w:ascii="Times New Roman" w:hAnsi="Times New Roman" w:cs="Times New Roman"/>
                <w:sz w:val="28"/>
                <w:szCs w:val="28"/>
                <w:lang w:val="ky-KG"/>
              </w:rPr>
            </w:pPr>
            <w:r>
              <w:rPr>
                <w:rFonts w:ascii="Times New Roman" w:hAnsi="Times New Roman" w:cs="Times New Roman"/>
                <w:sz w:val="28"/>
                <w:szCs w:val="28"/>
                <w:lang w:val="ky-KG"/>
              </w:rPr>
              <w:t>Дыйкан чаба мүчөсү</w:t>
            </w:r>
          </w:p>
        </w:tc>
        <w:tc>
          <w:tcPr>
            <w:tcW w:w="1321" w:type="dxa"/>
          </w:tcPr>
          <w:p w:rsidR="00324519" w:rsidRPr="00031E89" w:rsidRDefault="00324519" w:rsidP="00EB4A65">
            <w:pPr>
              <w:rPr>
                <w:rFonts w:ascii="Times New Roman" w:hAnsi="Times New Roman" w:cs="Times New Roman"/>
                <w:sz w:val="28"/>
                <w:szCs w:val="28"/>
                <w:lang w:val="ky-KG"/>
              </w:rPr>
            </w:pPr>
            <w:r>
              <w:rPr>
                <w:rFonts w:ascii="Times New Roman" w:hAnsi="Times New Roman" w:cs="Times New Roman"/>
                <w:sz w:val="28"/>
                <w:szCs w:val="28"/>
                <w:lang w:val="ky-KG"/>
              </w:rPr>
              <w:t>Терек-Суу айылы</w:t>
            </w:r>
          </w:p>
        </w:tc>
        <w:tc>
          <w:tcPr>
            <w:tcW w:w="1626" w:type="dxa"/>
          </w:tcPr>
          <w:p w:rsidR="00324519" w:rsidRPr="00031E89" w:rsidRDefault="00324519" w:rsidP="00EB4A65">
            <w:pPr>
              <w:rPr>
                <w:rFonts w:ascii="Times New Roman" w:hAnsi="Times New Roman" w:cs="Times New Roman"/>
                <w:sz w:val="28"/>
                <w:szCs w:val="28"/>
                <w:lang w:val="ky-KG"/>
              </w:rPr>
            </w:pPr>
            <w:r>
              <w:rPr>
                <w:rFonts w:ascii="Times New Roman" w:hAnsi="Times New Roman" w:cs="Times New Roman"/>
                <w:sz w:val="28"/>
                <w:szCs w:val="28"/>
                <w:lang w:val="ky-KG"/>
              </w:rPr>
              <w:t>0709568475</w:t>
            </w:r>
          </w:p>
        </w:tc>
      </w:tr>
    </w:tbl>
    <w:p w:rsidR="00324519" w:rsidRPr="00031E89" w:rsidRDefault="00324519" w:rsidP="00324519">
      <w:pPr>
        <w:rPr>
          <w:rFonts w:ascii="Times New Roman" w:hAnsi="Times New Roman" w:cs="Times New Roman"/>
          <w:sz w:val="28"/>
          <w:szCs w:val="28"/>
          <w:lang w:val="ky-KG"/>
        </w:rPr>
      </w:pPr>
    </w:p>
    <w:p w:rsidR="00324519" w:rsidRDefault="00324519" w:rsidP="00324519">
      <w:pPr>
        <w:rPr>
          <w:rFonts w:ascii="Times New Roman" w:hAnsi="Times New Roman" w:cs="Times New Roman"/>
          <w:sz w:val="24"/>
          <w:szCs w:val="24"/>
          <w:lang w:val="ky-KG"/>
        </w:rPr>
      </w:pPr>
    </w:p>
    <w:p w:rsidR="00324519" w:rsidRDefault="00324519" w:rsidP="00324519">
      <w:pPr>
        <w:rPr>
          <w:rFonts w:ascii="Times New Roman" w:hAnsi="Times New Roman" w:cs="Times New Roman"/>
          <w:sz w:val="24"/>
          <w:szCs w:val="24"/>
          <w:lang w:val="ky-KG"/>
        </w:rPr>
      </w:pPr>
      <w:r>
        <w:rPr>
          <w:rFonts w:ascii="Times New Roman" w:hAnsi="Times New Roman" w:cs="Times New Roman"/>
          <w:sz w:val="24"/>
          <w:szCs w:val="24"/>
          <w:lang w:val="ky-KG"/>
        </w:rPr>
        <w:t>Жооптуу катчы                                                             Д.Турумкулова</w:t>
      </w:r>
    </w:p>
    <w:p w:rsidR="00324519" w:rsidRPr="00A81F1B" w:rsidRDefault="00324519" w:rsidP="00324519">
      <w:pPr>
        <w:rPr>
          <w:lang w:val="ky-KG"/>
        </w:rPr>
      </w:pPr>
    </w:p>
    <w:p w:rsidR="00324519" w:rsidRPr="00A81F1B" w:rsidRDefault="00324519" w:rsidP="00324519">
      <w:pPr>
        <w:rPr>
          <w:lang w:val="ky-KG"/>
        </w:rPr>
      </w:pPr>
    </w:p>
    <w:p w:rsidR="002A016E" w:rsidRDefault="002A016E">
      <w:bookmarkStart w:id="0" w:name="_GoBack"/>
      <w:bookmarkEnd w:id="0"/>
    </w:p>
    <w:sectPr w:rsidR="002A01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7D8"/>
    <w:rsid w:val="002A016E"/>
    <w:rsid w:val="00324519"/>
    <w:rsid w:val="009F37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743572-284D-428B-BE9C-5177BF06A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5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324519"/>
    <w:pPr>
      <w:autoSpaceDE w:val="0"/>
      <w:autoSpaceDN w:val="0"/>
      <w:spacing w:after="0" w:line="240" w:lineRule="auto"/>
      <w:ind w:firstLine="708"/>
      <w:jc w:val="both"/>
    </w:pPr>
    <w:rPr>
      <w:rFonts w:ascii="Calibri" w:eastAsia="Calibri" w:hAnsi="Calibri" w:cs="Times New Roman"/>
      <w:sz w:val="28"/>
      <w:szCs w:val="20"/>
      <w:lang w:val="ky-KG" w:eastAsia="ru-RU"/>
    </w:rPr>
  </w:style>
  <w:style w:type="character" w:customStyle="1" w:styleId="a4">
    <w:name w:val="Основной текст с отступом Знак"/>
    <w:basedOn w:val="a0"/>
    <w:link w:val="a3"/>
    <w:rsid w:val="00324519"/>
    <w:rPr>
      <w:rFonts w:ascii="Calibri" w:eastAsia="Calibri" w:hAnsi="Calibri" w:cs="Times New Roman"/>
      <w:sz w:val="28"/>
      <w:szCs w:val="20"/>
      <w:lang w:val="ky-KG" w:eastAsia="ru-RU"/>
    </w:rPr>
  </w:style>
  <w:style w:type="character" w:customStyle="1" w:styleId="a5">
    <w:name w:val="Без интервала Знак"/>
    <w:link w:val="a6"/>
    <w:uiPriority w:val="1"/>
    <w:locked/>
    <w:rsid w:val="00324519"/>
    <w:rPr>
      <w:rFonts w:ascii="Times New Roman" w:eastAsia="Times New Roman" w:hAnsi="Times New Roman" w:cs="Times New Roman"/>
      <w:sz w:val="20"/>
      <w:szCs w:val="20"/>
      <w:lang w:eastAsia="ru-RU"/>
    </w:rPr>
  </w:style>
  <w:style w:type="paragraph" w:styleId="a6">
    <w:name w:val="No Spacing"/>
    <w:link w:val="a5"/>
    <w:uiPriority w:val="1"/>
    <w:qFormat/>
    <w:rsid w:val="00324519"/>
    <w:pPr>
      <w:spacing w:after="0" w:line="240" w:lineRule="auto"/>
    </w:pPr>
    <w:rPr>
      <w:rFonts w:ascii="Times New Roman" w:eastAsia="Times New Roman" w:hAnsi="Times New Roman" w:cs="Times New Roman"/>
      <w:sz w:val="20"/>
      <w:szCs w:val="20"/>
      <w:lang w:eastAsia="ru-RU"/>
    </w:rPr>
  </w:style>
  <w:style w:type="character" w:styleId="a7">
    <w:name w:val="Hyperlink"/>
    <w:basedOn w:val="a0"/>
    <w:uiPriority w:val="99"/>
    <w:unhideWhenUsed/>
    <w:rsid w:val="00324519"/>
    <w:rPr>
      <w:color w:val="0563C1" w:themeColor="hyperlink"/>
      <w:u w:val="single"/>
    </w:rPr>
  </w:style>
  <w:style w:type="table" w:styleId="a8">
    <w:name w:val="Table Grid"/>
    <w:basedOn w:val="a1"/>
    <w:uiPriority w:val="39"/>
    <w:rsid w:val="00324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3245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4317</Words>
  <Characters>24612</Characters>
  <Application>Microsoft Office Word</Application>
  <DocSecurity>0</DocSecurity>
  <Lines>205</Lines>
  <Paragraphs>57</Paragraphs>
  <ScaleCrop>false</ScaleCrop>
  <Company/>
  <LinksUpToDate>false</LinksUpToDate>
  <CharactersWithSpaces>28872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2025-12-19T06:06:00Z</dcterms:created>
  <dcterms:modified xsi:type="dcterms:W3CDTF">2025-12-19T06:09:00Z</dcterms:modified>
</cp:coreProperties>
</file>